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F457" w14:textId="77777777" w:rsidR="0038025E" w:rsidRDefault="008C3BC3" w:rsidP="0038025E">
      <w:pPr>
        <w:jc w:val="center"/>
      </w:pPr>
      <w:r>
        <w:rPr>
          <w:noProof/>
        </w:rPr>
        <w:drawing>
          <wp:anchor distT="0" distB="0" distL="114300" distR="114300" simplePos="0" relativeHeight="251658240" behindDoc="0" locked="0" layoutInCell="1" allowOverlap="1" wp14:anchorId="3AEE6655" wp14:editId="5783EF34">
            <wp:simplePos x="0" y="0"/>
            <wp:positionH relativeFrom="margin">
              <wp:posOffset>5276849</wp:posOffset>
            </wp:positionH>
            <wp:positionV relativeFrom="paragraph">
              <wp:posOffset>0</wp:posOffset>
            </wp:positionV>
            <wp:extent cx="1514475" cy="1177925"/>
            <wp:effectExtent l="0" t="0" r="9525"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9644" cy="118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F495C" w14:textId="77777777" w:rsidR="00CA69B4" w:rsidRDefault="00CA69B4" w:rsidP="00CA69B4"/>
    <w:p w14:paraId="2B67517C" w14:textId="77777777" w:rsidR="00BB3060" w:rsidRDefault="00BB3060" w:rsidP="00BB3060">
      <w:pPr>
        <w:ind w:left="1416" w:firstLine="708"/>
        <w:rPr>
          <w:rStyle w:val="lev"/>
          <w:rFonts w:ascii="Arial" w:hAnsi="Arial" w:cs="Arial"/>
          <w:color w:val="2F5496" w:themeColor="accent1" w:themeShade="BF"/>
          <w:sz w:val="32"/>
          <w:szCs w:val="32"/>
        </w:rPr>
      </w:pPr>
      <w:r>
        <w:rPr>
          <w:rStyle w:val="lev"/>
          <w:rFonts w:ascii="Arial" w:hAnsi="Arial" w:cs="Arial"/>
          <w:color w:val="2F5496" w:themeColor="accent1" w:themeShade="BF"/>
          <w:sz w:val="32"/>
          <w:szCs w:val="32"/>
        </w:rPr>
        <w:t xml:space="preserve">   </w:t>
      </w:r>
    </w:p>
    <w:p w14:paraId="2024AA29" w14:textId="7F8FE1EE" w:rsidR="00C55D87" w:rsidRPr="00BB3060" w:rsidRDefault="00BB3060" w:rsidP="00BB3060">
      <w:pPr>
        <w:ind w:left="1416" w:firstLine="708"/>
        <w:rPr>
          <w:rStyle w:val="lev"/>
          <w:rFonts w:ascii="Arial" w:hAnsi="Arial" w:cs="Arial"/>
          <w:color w:val="2F5496" w:themeColor="accent1" w:themeShade="BF"/>
          <w:sz w:val="32"/>
          <w:szCs w:val="32"/>
          <w:u w:val="single"/>
        </w:rPr>
      </w:pPr>
      <w:r>
        <w:rPr>
          <w:rStyle w:val="lev"/>
          <w:rFonts w:ascii="Arial" w:hAnsi="Arial" w:cs="Arial"/>
          <w:color w:val="2F5496" w:themeColor="accent1" w:themeShade="BF"/>
          <w:sz w:val="32"/>
          <w:szCs w:val="32"/>
        </w:rPr>
        <w:t xml:space="preserve">     </w:t>
      </w:r>
      <w:r w:rsidR="00C55D87" w:rsidRPr="00BB3060">
        <w:rPr>
          <w:rStyle w:val="lev"/>
          <w:rFonts w:ascii="Arial" w:hAnsi="Arial" w:cs="Arial"/>
          <w:color w:val="2F5496" w:themeColor="accent1" w:themeShade="BF"/>
          <w:sz w:val="32"/>
          <w:szCs w:val="32"/>
          <w:u w:val="single"/>
        </w:rPr>
        <w:t>Conditions Générales d</w:t>
      </w:r>
      <w:r w:rsidR="00B42BED">
        <w:rPr>
          <w:rStyle w:val="lev"/>
          <w:rFonts w:ascii="Arial" w:hAnsi="Arial" w:cs="Arial"/>
          <w:color w:val="2F5496" w:themeColor="accent1" w:themeShade="BF"/>
          <w:sz w:val="32"/>
          <w:szCs w:val="32"/>
          <w:u w:val="single"/>
        </w:rPr>
        <w:t>’Utilisation</w:t>
      </w:r>
    </w:p>
    <w:p w14:paraId="0672B405" w14:textId="77777777" w:rsidR="00BB3060" w:rsidRDefault="00BB3060" w:rsidP="00CA69B4">
      <w:pPr>
        <w:rPr>
          <w:rStyle w:val="lev"/>
          <w:rFonts w:ascii="Open Sans" w:hAnsi="Open Sans"/>
          <w:color w:val="2F5496" w:themeColor="accent1" w:themeShade="BF"/>
          <w:sz w:val="21"/>
          <w:szCs w:val="21"/>
          <w:u w:val="single"/>
        </w:rPr>
      </w:pPr>
    </w:p>
    <w:p w14:paraId="31B53E8D" w14:textId="54E9DE0B" w:rsidR="005D5A42" w:rsidRPr="00A514BF" w:rsidRDefault="005D5A42" w:rsidP="00CA69B4">
      <w:pPr>
        <w:rPr>
          <w:rFonts w:ascii="Arial" w:hAnsi="Arial" w:cs="Arial"/>
        </w:rPr>
      </w:pPr>
      <w:r w:rsidRPr="00A514BF">
        <w:rPr>
          <w:rStyle w:val="lev"/>
          <w:rFonts w:ascii="Arial" w:hAnsi="Arial" w:cs="Arial"/>
          <w:color w:val="2F5496" w:themeColor="accent1" w:themeShade="BF"/>
          <w:u w:val="single"/>
        </w:rPr>
        <w:t>Désignation</w:t>
      </w:r>
      <w:r w:rsidRPr="00A514BF">
        <w:rPr>
          <w:rFonts w:ascii="Arial" w:hAnsi="Arial" w:cs="Arial"/>
          <w:b/>
          <w:bCs/>
          <w:color w:val="2F5496" w:themeColor="accent1" w:themeShade="BF"/>
        </w:rPr>
        <w:br/>
      </w:r>
      <w:r w:rsidRPr="00A514BF">
        <w:rPr>
          <w:rFonts w:ascii="Arial" w:hAnsi="Arial" w:cs="Arial"/>
          <w:color w:val="2F5496" w:themeColor="accent1" w:themeShade="BF"/>
        </w:rPr>
        <w:br/>
      </w:r>
      <w:proofErr w:type="spellStart"/>
      <w:r w:rsidR="00727CF0" w:rsidRPr="00A514BF">
        <w:rPr>
          <w:rFonts w:ascii="Arial" w:hAnsi="Arial" w:cs="Arial"/>
          <w:b/>
          <w:bCs/>
          <w:color w:val="2F5496" w:themeColor="accent1" w:themeShade="BF"/>
        </w:rPr>
        <w:t>Adumas</w:t>
      </w:r>
      <w:proofErr w:type="spellEnd"/>
      <w:r w:rsidR="00727CF0" w:rsidRPr="00A514BF">
        <w:rPr>
          <w:rFonts w:ascii="Arial" w:hAnsi="Arial" w:cs="Arial"/>
          <w:b/>
          <w:bCs/>
          <w:color w:val="2F5496" w:themeColor="accent1" w:themeShade="BF"/>
        </w:rPr>
        <w:t xml:space="preserve"> Conseil</w:t>
      </w:r>
      <w:r w:rsidR="00727CF0" w:rsidRPr="00A514BF">
        <w:rPr>
          <w:rFonts w:ascii="Arial" w:hAnsi="Arial" w:cs="Arial"/>
          <w:color w:val="2F5496" w:themeColor="accent1" w:themeShade="BF"/>
        </w:rPr>
        <w:t xml:space="preserve"> </w:t>
      </w:r>
      <w:r w:rsidRPr="00A514BF">
        <w:rPr>
          <w:rFonts w:ascii="Arial" w:hAnsi="Arial" w:cs="Arial"/>
          <w:color w:val="2F5496" w:themeColor="accent1" w:themeShade="BF"/>
        </w:rPr>
        <w:t xml:space="preserve">est un organisme de formation </w:t>
      </w:r>
      <w:r w:rsidR="00727CF0" w:rsidRPr="00A514BF">
        <w:rPr>
          <w:rFonts w:ascii="Arial" w:hAnsi="Arial" w:cs="Arial"/>
          <w:color w:val="2F5496" w:themeColor="accent1" w:themeShade="BF"/>
        </w:rPr>
        <w:t>réalisant des prestations de formation</w:t>
      </w:r>
      <w:r w:rsidR="00C55D87" w:rsidRPr="00A514BF">
        <w:rPr>
          <w:rFonts w:ascii="Arial" w:hAnsi="Arial" w:cs="Arial"/>
          <w:color w:val="2F5496" w:themeColor="accent1" w:themeShade="BF"/>
        </w:rPr>
        <w:t>s</w:t>
      </w:r>
      <w:r w:rsidR="00727CF0" w:rsidRPr="00A514BF">
        <w:rPr>
          <w:rFonts w:ascii="Arial" w:hAnsi="Arial" w:cs="Arial"/>
          <w:color w:val="2F5496" w:themeColor="accent1" w:themeShade="BF"/>
        </w:rPr>
        <w:t xml:space="preserve">, </w:t>
      </w:r>
      <w:r w:rsidR="00065F43">
        <w:rPr>
          <w:rFonts w:ascii="Arial" w:hAnsi="Arial" w:cs="Arial"/>
          <w:color w:val="2F5496" w:themeColor="accent1" w:themeShade="BF"/>
        </w:rPr>
        <w:t xml:space="preserve">des </w:t>
      </w:r>
      <w:r w:rsidR="00727CF0" w:rsidRPr="00A514BF">
        <w:rPr>
          <w:rFonts w:ascii="Arial" w:hAnsi="Arial" w:cs="Arial"/>
          <w:color w:val="2F5496" w:themeColor="accent1" w:themeShade="BF"/>
        </w:rPr>
        <w:t xml:space="preserve">bilans de compétences et </w:t>
      </w:r>
      <w:r w:rsidR="00065F43">
        <w:rPr>
          <w:rFonts w:ascii="Arial" w:hAnsi="Arial" w:cs="Arial"/>
          <w:color w:val="2F5496" w:themeColor="accent1" w:themeShade="BF"/>
        </w:rPr>
        <w:t>de l’</w:t>
      </w:r>
      <w:r w:rsidR="00727CF0" w:rsidRPr="00A514BF">
        <w:rPr>
          <w:rFonts w:ascii="Arial" w:hAnsi="Arial" w:cs="Arial"/>
          <w:color w:val="2F5496" w:themeColor="accent1" w:themeShade="BF"/>
        </w:rPr>
        <w:t>accompagnement à la Validation des Acquis de l’Expérience.</w:t>
      </w:r>
      <w:r w:rsidR="005F7AEC">
        <w:rPr>
          <w:rFonts w:ascii="Arial" w:hAnsi="Arial" w:cs="Arial"/>
          <w:color w:val="2F5496" w:themeColor="accent1" w:themeShade="BF"/>
        </w:rPr>
        <w:t xml:space="preserve"> Son siège social est situé au 19 B Square </w:t>
      </w:r>
      <w:proofErr w:type="spellStart"/>
      <w:r w:rsidR="005F7AEC">
        <w:rPr>
          <w:rFonts w:ascii="Arial" w:hAnsi="Arial" w:cs="Arial"/>
          <w:color w:val="2F5496" w:themeColor="accent1" w:themeShade="BF"/>
        </w:rPr>
        <w:t>Monsoreau</w:t>
      </w:r>
      <w:proofErr w:type="spellEnd"/>
      <w:r w:rsidR="005F7AEC">
        <w:rPr>
          <w:rFonts w:ascii="Arial" w:hAnsi="Arial" w:cs="Arial"/>
          <w:color w:val="2F5496" w:themeColor="accent1" w:themeShade="BF"/>
        </w:rPr>
        <w:t>, 75020 Paris.</w:t>
      </w:r>
    </w:p>
    <w:p w14:paraId="112D7B98" w14:textId="77777777" w:rsidR="005D5A42" w:rsidRPr="00A514BF" w:rsidRDefault="005D5A42"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Dans les paragraphes qui suivent, il est convenu de désigner par :</w:t>
      </w:r>
    </w:p>
    <w:p w14:paraId="47CABD6A" w14:textId="77777777" w:rsidR="00A514BF" w:rsidRPr="00A514BF" w:rsidRDefault="005D5A42" w:rsidP="00A514BF">
      <w:pPr>
        <w:pStyle w:val="Corpsdetexte"/>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w:t>
      </w:r>
      <w:r w:rsidRPr="00A514BF">
        <w:rPr>
          <w:rStyle w:val="lev"/>
          <w:rFonts w:ascii="Arial" w:hAnsi="Arial" w:cs="Arial"/>
          <w:color w:val="2F5496" w:themeColor="accent1" w:themeShade="BF"/>
          <w:sz w:val="22"/>
          <w:szCs w:val="22"/>
        </w:rPr>
        <w:t>client </w:t>
      </w:r>
      <w:r w:rsidRPr="00A514BF">
        <w:rPr>
          <w:rFonts w:ascii="Arial" w:hAnsi="Arial" w:cs="Arial"/>
          <w:color w:val="2F5496" w:themeColor="accent1" w:themeShade="BF"/>
          <w:sz w:val="22"/>
          <w:szCs w:val="22"/>
        </w:rPr>
        <w:t xml:space="preserve">: toute personne physique ou morale qui s’inscrit ou passe commande d’une formation auprès </w:t>
      </w:r>
      <w:r w:rsidR="0038025E" w:rsidRPr="00A514BF">
        <w:rPr>
          <w:rFonts w:ascii="Arial" w:hAnsi="Arial" w:cs="Arial"/>
          <w:color w:val="2F5496" w:themeColor="accent1" w:themeShade="BF"/>
          <w:sz w:val="22"/>
          <w:szCs w:val="22"/>
        </w:rPr>
        <w:t>d’</w:t>
      </w:r>
      <w:proofErr w:type="spellStart"/>
      <w:r w:rsidR="0038025E" w:rsidRPr="00A514BF">
        <w:rPr>
          <w:rFonts w:ascii="Arial" w:hAnsi="Arial" w:cs="Arial"/>
          <w:b/>
          <w:bCs/>
          <w:color w:val="2F5496" w:themeColor="accent1" w:themeShade="BF"/>
          <w:sz w:val="22"/>
          <w:szCs w:val="22"/>
        </w:rPr>
        <w:t>Adumas</w:t>
      </w:r>
      <w:proofErr w:type="spellEnd"/>
      <w:r w:rsidR="0038025E" w:rsidRPr="00A514BF">
        <w:rPr>
          <w:rFonts w:ascii="Arial" w:hAnsi="Arial" w:cs="Arial"/>
          <w:b/>
          <w:bCs/>
          <w:color w:val="2F5496" w:themeColor="accent1" w:themeShade="BF"/>
          <w:sz w:val="22"/>
          <w:szCs w:val="22"/>
        </w:rPr>
        <w:t xml:space="preserve"> Conseil.</w:t>
      </w:r>
    </w:p>
    <w:p w14:paraId="13B3806C" w14:textId="5F8D38D9" w:rsidR="005D5A42" w:rsidRPr="00A514BF" w:rsidRDefault="005D5A42" w:rsidP="00A514BF">
      <w:pPr>
        <w:pStyle w:val="Corpsdetexte"/>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w:t>
      </w:r>
      <w:r w:rsidRPr="00A514BF">
        <w:rPr>
          <w:rStyle w:val="lev"/>
          <w:rFonts w:ascii="Arial" w:hAnsi="Arial" w:cs="Arial"/>
          <w:color w:val="2F5496" w:themeColor="accent1" w:themeShade="BF"/>
          <w:sz w:val="22"/>
          <w:szCs w:val="22"/>
        </w:rPr>
        <w:t> stagiaire </w:t>
      </w:r>
      <w:r w:rsidRPr="00A514BF">
        <w:rPr>
          <w:rFonts w:ascii="Arial" w:hAnsi="Arial" w:cs="Arial"/>
          <w:color w:val="2F5496" w:themeColor="accent1" w:themeShade="BF"/>
          <w:sz w:val="22"/>
          <w:szCs w:val="22"/>
        </w:rPr>
        <w:t>: la personne physique qui participe à une formation.</w:t>
      </w:r>
    </w:p>
    <w:p w14:paraId="6852621C" w14:textId="68BC4A95" w:rsidR="005D5A42" w:rsidRPr="00A514BF" w:rsidRDefault="005D5A42" w:rsidP="00A514BF">
      <w:pPr>
        <w:pStyle w:val="Corpsdetexte"/>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w:t>
      </w:r>
      <w:r w:rsidRPr="00A514BF">
        <w:rPr>
          <w:rStyle w:val="lev"/>
          <w:rFonts w:ascii="Arial" w:hAnsi="Arial" w:cs="Arial"/>
          <w:color w:val="2F5496" w:themeColor="accent1" w:themeShade="BF"/>
          <w:sz w:val="22"/>
          <w:szCs w:val="22"/>
        </w:rPr>
        <w:t> formations interentreprises </w:t>
      </w:r>
      <w:r w:rsidRPr="00A514BF">
        <w:rPr>
          <w:rFonts w:ascii="Arial" w:hAnsi="Arial" w:cs="Arial"/>
          <w:color w:val="2F5496" w:themeColor="accent1" w:themeShade="BF"/>
          <w:sz w:val="22"/>
          <w:szCs w:val="22"/>
        </w:rPr>
        <w:t xml:space="preserve">: les formations inscrites au catalogue </w:t>
      </w:r>
      <w:r w:rsidR="0038025E" w:rsidRPr="00A514BF">
        <w:rPr>
          <w:rFonts w:ascii="Arial" w:hAnsi="Arial" w:cs="Arial"/>
          <w:color w:val="2F5496" w:themeColor="accent1" w:themeShade="BF"/>
          <w:sz w:val="22"/>
          <w:szCs w:val="22"/>
        </w:rPr>
        <w:t>d’</w:t>
      </w:r>
      <w:proofErr w:type="spellStart"/>
      <w:r w:rsidR="0038025E" w:rsidRPr="00A514BF">
        <w:rPr>
          <w:rFonts w:ascii="Arial" w:hAnsi="Arial" w:cs="Arial"/>
          <w:b/>
          <w:bCs/>
          <w:color w:val="2F5496" w:themeColor="accent1" w:themeShade="BF"/>
          <w:sz w:val="22"/>
          <w:szCs w:val="22"/>
        </w:rPr>
        <w:t>Adumas</w:t>
      </w:r>
      <w:proofErr w:type="spellEnd"/>
      <w:r w:rsidR="0038025E" w:rsidRPr="00A514BF">
        <w:rPr>
          <w:rFonts w:ascii="Arial" w:hAnsi="Arial" w:cs="Arial"/>
          <w:b/>
          <w:bCs/>
          <w:color w:val="2F5496" w:themeColor="accent1" w:themeShade="BF"/>
          <w:sz w:val="22"/>
          <w:szCs w:val="22"/>
        </w:rPr>
        <w:t xml:space="preserve"> Conseil</w:t>
      </w:r>
      <w:r w:rsidRPr="00A514BF">
        <w:rPr>
          <w:rFonts w:ascii="Arial" w:hAnsi="Arial" w:cs="Arial"/>
          <w:b/>
          <w:bCs/>
          <w:color w:val="2F5496" w:themeColor="accent1" w:themeShade="BF"/>
          <w:sz w:val="22"/>
          <w:szCs w:val="22"/>
        </w:rPr>
        <w:t> </w:t>
      </w:r>
      <w:r w:rsidRPr="00A514BF">
        <w:rPr>
          <w:rFonts w:ascii="Arial" w:hAnsi="Arial" w:cs="Arial"/>
          <w:color w:val="2F5496" w:themeColor="accent1" w:themeShade="BF"/>
          <w:sz w:val="22"/>
          <w:szCs w:val="22"/>
        </w:rPr>
        <w:t>et qui regroupent des stagiaires issues de différentes structures.</w:t>
      </w:r>
    </w:p>
    <w:p w14:paraId="3B8AB2D3" w14:textId="58227F13" w:rsidR="005D5A42" w:rsidRPr="00A514BF" w:rsidRDefault="005D5A42" w:rsidP="00A514BF">
      <w:pPr>
        <w:pStyle w:val="Corpsdetexte"/>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w:t>
      </w:r>
      <w:r w:rsidRPr="00A514BF">
        <w:rPr>
          <w:rStyle w:val="lev"/>
          <w:rFonts w:ascii="Arial" w:hAnsi="Arial" w:cs="Arial"/>
          <w:color w:val="2F5496" w:themeColor="accent1" w:themeShade="BF"/>
          <w:sz w:val="22"/>
          <w:szCs w:val="22"/>
        </w:rPr>
        <w:t> formations intra-entreprises </w:t>
      </w:r>
      <w:r w:rsidRPr="00A514BF">
        <w:rPr>
          <w:rFonts w:ascii="Arial" w:hAnsi="Arial" w:cs="Arial"/>
          <w:color w:val="2F5496" w:themeColor="accent1" w:themeShade="BF"/>
          <w:sz w:val="22"/>
          <w:szCs w:val="22"/>
        </w:rPr>
        <w:t xml:space="preserve">: les formations conçues sur mesure par </w:t>
      </w:r>
      <w:proofErr w:type="spellStart"/>
      <w:r w:rsidR="0038025E" w:rsidRPr="00A514BF">
        <w:rPr>
          <w:rFonts w:ascii="Arial" w:hAnsi="Arial" w:cs="Arial"/>
          <w:b/>
          <w:bCs/>
          <w:color w:val="2F5496" w:themeColor="accent1" w:themeShade="BF"/>
          <w:sz w:val="22"/>
          <w:szCs w:val="22"/>
        </w:rPr>
        <w:t>Adumas</w:t>
      </w:r>
      <w:proofErr w:type="spellEnd"/>
      <w:r w:rsidR="0038025E" w:rsidRPr="00A514BF">
        <w:rPr>
          <w:rFonts w:ascii="Arial" w:hAnsi="Arial" w:cs="Arial"/>
          <w:b/>
          <w:bCs/>
          <w:color w:val="2F5496" w:themeColor="accent1" w:themeShade="BF"/>
          <w:sz w:val="22"/>
          <w:szCs w:val="22"/>
        </w:rPr>
        <w:t xml:space="preserve"> Conseil</w:t>
      </w:r>
      <w:r w:rsidR="0038025E"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pour le compte d’un client ou d’un groupe de clients.</w:t>
      </w:r>
    </w:p>
    <w:p w14:paraId="52FB1CA5" w14:textId="77777777" w:rsidR="005D5A42" w:rsidRPr="00A514BF" w:rsidRDefault="005D5A42" w:rsidP="00A514BF">
      <w:pPr>
        <w:pStyle w:val="Corpsdetexte"/>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w:t>
      </w:r>
      <w:r w:rsidRPr="00A514BF">
        <w:rPr>
          <w:rStyle w:val="lev"/>
          <w:rFonts w:ascii="Arial" w:hAnsi="Arial" w:cs="Arial"/>
          <w:color w:val="2F5496" w:themeColor="accent1" w:themeShade="BF"/>
          <w:sz w:val="22"/>
          <w:szCs w:val="22"/>
        </w:rPr>
        <w:t>CGV </w:t>
      </w:r>
      <w:r w:rsidRPr="00A514BF">
        <w:rPr>
          <w:rFonts w:ascii="Arial" w:hAnsi="Arial" w:cs="Arial"/>
          <w:color w:val="2F5496" w:themeColor="accent1" w:themeShade="BF"/>
          <w:sz w:val="22"/>
          <w:szCs w:val="22"/>
        </w:rPr>
        <w:t>: les conditions générales de vente, détaillées ci-dessous.</w:t>
      </w:r>
    </w:p>
    <w:p w14:paraId="0686D789" w14:textId="77777777" w:rsidR="005D5A42" w:rsidRPr="00A514BF" w:rsidRDefault="005D5A42" w:rsidP="00A514BF">
      <w:pPr>
        <w:pStyle w:val="Corpsdetexte"/>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w:t>
      </w:r>
      <w:r w:rsidRPr="00A514BF">
        <w:rPr>
          <w:rStyle w:val="lev"/>
          <w:rFonts w:ascii="Arial" w:hAnsi="Arial" w:cs="Arial"/>
          <w:color w:val="2F5496" w:themeColor="accent1" w:themeShade="BF"/>
          <w:sz w:val="22"/>
          <w:szCs w:val="22"/>
        </w:rPr>
        <w:t> OPCO</w:t>
      </w:r>
      <w:r w:rsidRPr="00A514BF">
        <w:rPr>
          <w:rFonts w:ascii="Arial" w:hAnsi="Arial" w:cs="Arial"/>
          <w:color w:val="2F5496" w:themeColor="accent1" w:themeShade="BF"/>
          <w:sz w:val="22"/>
          <w:szCs w:val="22"/>
        </w:rPr>
        <w:t> : les Opérateurs de Compétences.</w:t>
      </w:r>
    </w:p>
    <w:p w14:paraId="7E076454" w14:textId="69EB7B01" w:rsidR="005D5A42" w:rsidRPr="00A514BF" w:rsidRDefault="005D5A42"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Objet</w:t>
      </w:r>
      <w:r w:rsidRPr="00A514BF">
        <w:rPr>
          <w:rFonts w:ascii="Arial" w:hAnsi="Arial" w:cs="Arial"/>
          <w:b/>
          <w:bCs/>
          <w:color w:val="2F5496" w:themeColor="accent1" w:themeShade="BF"/>
          <w:sz w:val="22"/>
          <w:szCs w:val="22"/>
        </w:rPr>
        <w:br/>
      </w:r>
      <w:r w:rsidRPr="00A514BF">
        <w:rPr>
          <w:rFonts w:ascii="Arial" w:hAnsi="Arial" w:cs="Arial"/>
          <w:color w:val="2F5496" w:themeColor="accent1" w:themeShade="BF"/>
          <w:sz w:val="22"/>
          <w:szCs w:val="22"/>
        </w:rPr>
        <w:br/>
        <w:t xml:space="preserve">Les présentes conditions générales de vente s’appliquent à l’ensemble des prestations de formation engagées par </w:t>
      </w:r>
      <w:proofErr w:type="spellStart"/>
      <w:r w:rsidR="00CA69B4" w:rsidRPr="00A514BF">
        <w:rPr>
          <w:rFonts w:ascii="Arial" w:hAnsi="Arial" w:cs="Arial"/>
          <w:b/>
          <w:bCs/>
          <w:color w:val="2F5496" w:themeColor="accent1" w:themeShade="BF"/>
          <w:sz w:val="22"/>
          <w:szCs w:val="22"/>
        </w:rPr>
        <w:t>Adumas</w:t>
      </w:r>
      <w:proofErr w:type="spellEnd"/>
      <w:r w:rsidR="00CA69B4" w:rsidRPr="00A514BF">
        <w:rPr>
          <w:rFonts w:ascii="Arial" w:hAnsi="Arial" w:cs="Arial"/>
          <w:b/>
          <w:bCs/>
          <w:color w:val="2F5496" w:themeColor="accent1" w:themeShade="BF"/>
          <w:sz w:val="22"/>
          <w:szCs w:val="22"/>
        </w:rPr>
        <w:t xml:space="preserve"> Conseil</w:t>
      </w:r>
      <w:r w:rsidR="00CA69B4"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pour le compte d’un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Le fait de s’inscrire ou de passer commande implique l’adhésion entière et sans réserve du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aux présentes conditions générales de vente. Les présentes conditions générales de vente prévalent sur tout autre document</w:t>
      </w:r>
      <w:r w:rsidR="00CA69B4" w:rsidRPr="00A514BF">
        <w:rPr>
          <w:rFonts w:ascii="Arial" w:hAnsi="Arial" w:cs="Arial"/>
          <w:color w:val="2F5496" w:themeColor="accent1" w:themeShade="BF"/>
          <w:sz w:val="22"/>
          <w:szCs w:val="22"/>
        </w:rPr>
        <w:t>.</w:t>
      </w:r>
    </w:p>
    <w:p w14:paraId="64B27CD1" w14:textId="2E81651A" w:rsidR="00065F43"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136EC">
        <w:rPr>
          <w:rStyle w:val="lev"/>
          <w:rFonts w:ascii="Arial" w:hAnsi="Arial" w:cs="Arial"/>
          <w:color w:val="2F5496" w:themeColor="accent1" w:themeShade="BF"/>
          <w:sz w:val="22"/>
          <w:szCs w:val="22"/>
          <w:u w:val="single"/>
        </w:rPr>
        <w:t>Conditions financières, règlements et modalités de paiement</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 xml:space="preserve">Tous les prix sont indiqués en euros et </w:t>
      </w:r>
      <w:r w:rsidR="00CA69B4" w:rsidRPr="00A514BF">
        <w:rPr>
          <w:rFonts w:ascii="Arial" w:hAnsi="Arial" w:cs="Arial"/>
          <w:color w:val="2F5496" w:themeColor="accent1" w:themeShade="BF"/>
          <w:sz w:val="22"/>
          <w:szCs w:val="22"/>
        </w:rPr>
        <w:t>toutes taxes comprises.</w:t>
      </w:r>
      <w:r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br/>
      </w:r>
      <w:r w:rsidR="00065F43">
        <w:rPr>
          <w:rFonts w:ascii="Arial" w:hAnsi="Arial" w:cs="Arial"/>
          <w:color w:val="2F5496" w:themeColor="accent1" w:themeShade="BF"/>
          <w:sz w:val="22"/>
          <w:szCs w:val="22"/>
        </w:rPr>
        <w:t>Le devis doit être retourné signé</w:t>
      </w:r>
      <w:r w:rsidR="005F7AEC">
        <w:rPr>
          <w:rFonts w:ascii="Arial" w:hAnsi="Arial" w:cs="Arial"/>
          <w:color w:val="2F5496" w:themeColor="accent1" w:themeShade="BF"/>
          <w:sz w:val="22"/>
          <w:szCs w:val="22"/>
        </w:rPr>
        <w:t>s</w:t>
      </w:r>
      <w:r w:rsidR="00065F43">
        <w:rPr>
          <w:rFonts w:ascii="Arial" w:hAnsi="Arial" w:cs="Arial"/>
          <w:color w:val="2F5496" w:themeColor="accent1" w:themeShade="BF"/>
          <w:sz w:val="22"/>
          <w:szCs w:val="22"/>
        </w:rPr>
        <w:t xml:space="preserve"> avec la mention « Bon pour accord » avant le début de la prestation pour les formations, ou à l’issue du premier rendez -vous pour les bilans de compétences et accompagnements à la VAE. </w:t>
      </w:r>
    </w:p>
    <w:p w14:paraId="6D4598DC" w14:textId="70255ECB" w:rsidR="00A514BF"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Le règlement du prix de la formation est à effectuer à l’issue de la formation, à réception de facture, au comptant, sans escompte à l’ordre de </w:t>
      </w:r>
      <w:proofErr w:type="spellStart"/>
      <w:r w:rsidR="00CA69B4" w:rsidRPr="00A514BF">
        <w:rPr>
          <w:rFonts w:ascii="Arial" w:hAnsi="Arial" w:cs="Arial"/>
          <w:color w:val="2F5496" w:themeColor="accent1" w:themeShade="BF"/>
          <w:sz w:val="22"/>
          <w:szCs w:val="22"/>
        </w:rPr>
        <w:t>Adumas</w:t>
      </w:r>
      <w:proofErr w:type="spellEnd"/>
      <w:r w:rsidR="00CA69B4" w:rsidRPr="00A514BF">
        <w:rPr>
          <w:rFonts w:ascii="Arial" w:hAnsi="Arial" w:cs="Arial"/>
          <w:color w:val="2F5496" w:themeColor="accent1" w:themeShade="BF"/>
          <w:sz w:val="22"/>
          <w:szCs w:val="22"/>
        </w:rPr>
        <w:t xml:space="preserve"> Conseil ou de son représentant Monsieur Charles SALMON. </w:t>
      </w:r>
      <w:r w:rsidRPr="00A514BF">
        <w:rPr>
          <w:rFonts w:ascii="Arial" w:hAnsi="Arial" w:cs="Arial"/>
          <w:color w:val="2F5496" w:themeColor="accent1" w:themeShade="BF"/>
          <w:sz w:val="22"/>
          <w:szCs w:val="22"/>
        </w:rPr>
        <w:t xml:space="preserve"> </w:t>
      </w:r>
    </w:p>
    <w:p w14:paraId="5B7EF112" w14:textId="1703D9BD" w:rsidR="00603183"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En cas de parcours long, </w:t>
      </w:r>
      <w:r w:rsidR="00A514BF">
        <w:rPr>
          <w:rFonts w:ascii="Arial" w:hAnsi="Arial" w:cs="Arial"/>
          <w:color w:val="2F5496" w:themeColor="accent1" w:themeShade="BF"/>
          <w:sz w:val="22"/>
          <w:szCs w:val="22"/>
        </w:rPr>
        <w:t xml:space="preserve">pour la VAE notamment, </w:t>
      </w:r>
      <w:r w:rsidRPr="00A514BF">
        <w:rPr>
          <w:rFonts w:ascii="Arial" w:hAnsi="Arial" w:cs="Arial"/>
          <w:color w:val="2F5496" w:themeColor="accent1" w:themeShade="BF"/>
          <w:sz w:val="22"/>
          <w:szCs w:val="22"/>
        </w:rPr>
        <w:t xml:space="preserve">des facturations intermédiaires </w:t>
      </w:r>
      <w:r w:rsidR="00065F43">
        <w:rPr>
          <w:rFonts w:ascii="Arial" w:hAnsi="Arial" w:cs="Arial"/>
          <w:color w:val="2F5496" w:themeColor="accent1" w:themeShade="BF"/>
          <w:sz w:val="22"/>
          <w:szCs w:val="22"/>
        </w:rPr>
        <w:t>sont</w:t>
      </w:r>
      <w:r w:rsidRPr="00A514BF">
        <w:rPr>
          <w:rFonts w:ascii="Arial" w:hAnsi="Arial" w:cs="Arial"/>
          <w:color w:val="2F5496" w:themeColor="accent1" w:themeShade="BF"/>
          <w:sz w:val="22"/>
          <w:szCs w:val="22"/>
        </w:rPr>
        <w:t xml:space="preserve"> engagées</w:t>
      </w:r>
      <w:r w:rsidR="00065F43">
        <w:rPr>
          <w:rFonts w:ascii="Arial" w:hAnsi="Arial" w:cs="Arial"/>
          <w:color w:val="2F5496" w:themeColor="accent1" w:themeShade="BF"/>
          <w:sz w:val="22"/>
          <w:szCs w:val="22"/>
        </w:rPr>
        <w:t xml:space="preserve"> : </w:t>
      </w:r>
      <w:r w:rsidR="00A514BF">
        <w:rPr>
          <w:rFonts w:ascii="Arial" w:hAnsi="Arial" w:cs="Arial"/>
          <w:color w:val="2F5496" w:themeColor="accent1" w:themeShade="BF"/>
          <w:sz w:val="22"/>
          <w:szCs w:val="22"/>
        </w:rPr>
        <w:t xml:space="preserve">le </w:t>
      </w:r>
      <w:r w:rsidR="00603183">
        <w:rPr>
          <w:rFonts w:ascii="Arial" w:hAnsi="Arial" w:cs="Arial"/>
          <w:color w:val="2F5496" w:themeColor="accent1" w:themeShade="BF"/>
          <w:sz w:val="22"/>
          <w:szCs w:val="22"/>
        </w:rPr>
        <w:t xml:space="preserve">règlement </w:t>
      </w:r>
      <w:r w:rsidR="00A514BF">
        <w:rPr>
          <w:rFonts w:ascii="Arial" w:hAnsi="Arial" w:cs="Arial"/>
          <w:color w:val="2F5496" w:themeColor="accent1" w:themeShade="BF"/>
          <w:sz w:val="22"/>
          <w:szCs w:val="22"/>
        </w:rPr>
        <w:t>s’effectue en 2 fois</w:t>
      </w:r>
      <w:r w:rsidR="00065F43">
        <w:rPr>
          <w:rFonts w:ascii="Arial" w:hAnsi="Arial" w:cs="Arial"/>
          <w:color w:val="2F5496" w:themeColor="accent1" w:themeShade="BF"/>
          <w:sz w:val="22"/>
          <w:szCs w:val="22"/>
        </w:rPr>
        <w:t>,</w:t>
      </w:r>
      <w:r w:rsidR="00A514BF">
        <w:rPr>
          <w:rFonts w:ascii="Arial" w:hAnsi="Arial" w:cs="Arial"/>
          <w:color w:val="2F5496" w:themeColor="accent1" w:themeShade="BF"/>
          <w:sz w:val="22"/>
          <w:szCs w:val="22"/>
        </w:rPr>
        <w:t xml:space="preserve"> à l’issue de la phase 1 après l</w:t>
      </w:r>
      <w:r w:rsidR="00065F43">
        <w:rPr>
          <w:rFonts w:ascii="Arial" w:hAnsi="Arial" w:cs="Arial"/>
          <w:color w:val="2F5496" w:themeColor="accent1" w:themeShade="BF"/>
          <w:sz w:val="22"/>
          <w:szCs w:val="22"/>
        </w:rPr>
        <w:t xml:space="preserve">’avis </w:t>
      </w:r>
      <w:r w:rsidR="00A514BF">
        <w:rPr>
          <w:rFonts w:ascii="Arial" w:hAnsi="Arial" w:cs="Arial"/>
          <w:color w:val="2F5496" w:themeColor="accent1" w:themeShade="BF"/>
          <w:sz w:val="22"/>
          <w:szCs w:val="22"/>
        </w:rPr>
        <w:t xml:space="preserve">de recevabilité, et à la fin de la phase 2, au moment du dépôt du dossier professionnel. </w:t>
      </w:r>
    </w:p>
    <w:p w14:paraId="61210240" w14:textId="186099D1" w:rsidR="00C55D87" w:rsidRPr="00A514BF" w:rsidRDefault="005D5A42" w:rsidP="00727CF0">
      <w:pPr>
        <w:pStyle w:val="NormalWeb"/>
        <w:shd w:val="clear" w:color="auto" w:fill="FFFFFF"/>
        <w:spacing w:before="300" w:beforeAutospacing="0" w:after="300" w:afterAutospacing="0"/>
        <w:rPr>
          <w:rFonts w:ascii="Arial" w:hAnsi="Arial" w:cs="Arial"/>
          <w:b/>
          <w:bCs/>
          <w:color w:val="2F5496" w:themeColor="accent1" w:themeShade="BF"/>
          <w:sz w:val="22"/>
          <w:szCs w:val="22"/>
        </w:rPr>
      </w:pPr>
      <w:r w:rsidRPr="00A514BF">
        <w:rPr>
          <w:rFonts w:ascii="Arial" w:hAnsi="Arial" w:cs="Arial"/>
          <w:color w:val="2F5496" w:themeColor="accent1" w:themeShade="BF"/>
          <w:sz w:val="22"/>
          <w:szCs w:val="22"/>
        </w:rPr>
        <w:br/>
        <w:t xml:space="preserve">Toute somme non payée à échéance entraîne de plein droit et sans mise en demeure préalable, l'application de pénalités d'un montant égal à une fois et demie le taux d’intérêt légal. </w:t>
      </w:r>
      <w:proofErr w:type="spellStart"/>
      <w:r w:rsidR="0047569D" w:rsidRPr="00A514BF">
        <w:rPr>
          <w:rFonts w:ascii="Arial" w:hAnsi="Arial" w:cs="Arial"/>
          <w:color w:val="2F5496" w:themeColor="accent1" w:themeShade="BF"/>
          <w:sz w:val="22"/>
          <w:szCs w:val="22"/>
        </w:rPr>
        <w:t>Adumas</w:t>
      </w:r>
      <w:proofErr w:type="spellEnd"/>
      <w:r w:rsidR="0047569D" w:rsidRPr="00A514BF">
        <w:rPr>
          <w:rFonts w:ascii="Arial" w:hAnsi="Arial" w:cs="Arial"/>
          <w:color w:val="2F5496" w:themeColor="accent1" w:themeShade="BF"/>
          <w:sz w:val="22"/>
          <w:szCs w:val="22"/>
        </w:rPr>
        <w:t xml:space="preserve"> Conseil </w:t>
      </w:r>
      <w:r w:rsidRPr="00A514BF">
        <w:rPr>
          <w:rFonts w:ascii="Arial" w:hAnsi="Arial" w:cs="Arial"/>
          <w:color w:val="2F5496" w:themeColor="accent1" w:themeShade="BF"/>
          <w:sz w:val="22"/>
          <w:szCs w:val="22"/>
        </w:rPr>
        <w:t>aura la faculté d’obtenir le règlement par voie contentieuse aux frais du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xml:space="preserve"> sans préjudice des autres dommages et intérêts qui pourraient être dus à </w:t>
      </w:r>
      <w:proofErr w:type="spellStart"/>
      <w:r w:rsidR="0047569D" w:rsidRPr="00A514BF">
        <w:rPr>
          <w:rFonts w:ascii="Arial" w:hAnsi="Arial" w:cs="Arial"/>
          <w:b/>
          <w:bCs/>
          <w:color w:val="2F5496" w:themeColor="accent1" w:themeShade="BF"/>
          <w:sz w:val="22"/>
          <w:szCs w:val="22"/>
        </w:rPr>
        <w:t>Adumas</w:t>
      </w:r>
      <w:proofErr w:type="spellEnd"/>
      <w:r w:rsidR="0047569D" w:rsidRPr="00A514BF">
        <w:rPr>
          <w:rFonts w:ascii="Arial" w:hAnsi="Arial" w:cs="Arial"/>
          <w:b/>
          <w:bCs/>
          <w:color w:val="2F5496" w:themeColor="accent1" w:themeShade="BF"/>
          <w:sz w:val="22"/>
          <w:szCs w:val="22"/>
        </w:rPr>
        <w:t xml:space="preserve"> Conseil. </w:t>
      </w:r>
    </w:p>
    <w:p w14:paraId="7CA0E83E" w14:textId="7BB62DB1" w:rsidR="005D5A42" w:rsidRPr="00A514BF"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br/>
        <w:t xml:space="preserve">En cas de règlement par </w:t>
      </w:r>
      <w:r w:rsidR="00065F43">
        <w:rPr>
          <w:rFonts w:ascii="Arial" w:hAnsi="Arial" w:cs="Arial"/>
          <w:color w:val="2F5496" w:themeColor="accent1" w:themeShade="BF"/>
          <w:sz w:val="22"/>
          <w:szCs w:val="22"/>
        </w:rPr>
        <w:t xml:space="preserve">un </w:t>
      </w:r>
      <w:r w:rsidRPr="00A514BF">
        <w:rPr>
          <w:rStyle w:val="lev"/>
          <w:rFonts w:ascii="Arial" w:hAnsi="Arial" w:cs="Arial"/>
          <w:color w:val="2F5496" w:themeColor="accent1" w:themeShade="BF"/>
          <w:sz w:val="22"/>
          <w:szCs w:val="22"/>
        </w:rPr>
        <w:t>OPCO</w:t>
      </w:r>
      <w:r w:rsidRPr="00A514BF">
        <w:rPr>
          <w:rFonts w:ascii="Arial" w:hAnsi="Arial" w:cs="Arial"/>
          <w:color w:val="2F5496" w:themeColor="accent1" w:themeShade="BF"/>
          <w:sz w:val="22"/>
          <w:szCs w:val="22"/>
        </w:rPr>
        <w:t> dont dépend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il appartient au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xml:space="preserve"> d’effectuer sa demande de prise en charge </w:t>
      </w:r>
      <w:r w:rsidRPr="00065F43">
        <w:rPr>
          <w:rFonts w:ascii="Arial" w:hAnsi="Arial" w:cs="Arial"/>
          <w:b/>
          <w:bCs/>
          <w:color w:val="2F5496" w:themeColor="accent1" w:themeShade="BF"/>
          <w:sz w:val="22"/>
          <w:szCs w:val="22"/>
        </w:rPr>
        <w:t>avant</w:t>
      </w:r>
      <w:r w:rsidRPr="00A514BF">
        <w:rPr>
          <w:rFonts w:ascii="Arial" w:hAnsi="Arial" w:cs="Arial"/>
          <w:color w:val="2F5496" w:themeColor="accent1" w:themeShade="BF"/>
          <w:sz w:val="22"/>
          <w:szCs w:val="22"/>
        </w:rPr>
        <w:t xml:space="preserve"> le début de la formation. L’accord de financement doit être communiqué au </w:t>
      </w:r>
      <w:r w:rsidRPr="00A514BF">
        <w:rPr>
          <w:rFonts w:ascii="Arial" w:hAnsi="Arial" w:cs="Arial"/>
          <w:color w:val="2F5496" w:themeColor="accent1" w:themeShade="BF"/>
          <w:sz w:val="22"/>
          <w:szCs w:val="22"/>
        </w:rPr>
        <w:lastRenderedPageBreak/>
        <w:t>moment de l’inscription et sur l’exemplaire du devis que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xml:space="preserve"> retourne dûment </w:t>
      </w:r>
      <w:proofErr w:type="gramStart"/>
      <w:r w:rsidRPr="00A514BF">
        <w:rPr>
          <w:rFonts w:ascii="Arial" w:hAnsi="Arial" w:cs="Arial"/>
          <w:color w:val="2F5496" w:themeColor="accent1" w:themeShade="BF"/>
          <w:sz w:val="22"/>
          <w:szCs w:val="22"/>
        </w:rPr>
        <w:t>renseigné</w:t>
      </w:r>
      <w:proofErr w:type="gramEnd"/>
      <w:r w:rsidRPr="00A514BF">
        <w:rPr>
          <w:rFonts w:ascii="Arial" w:hAnsi="Arial" w:cs="Arial"/>
          <w:color w:val="2F5496" w:themeColor="accent1" w:themeShade="BF"/>
          <w:sz w:val="22"/>
          <w:szCs w:val="22"/>
        </w:rPr>
        <w:t xml:space="preserve">, daté, tamponné, signé et revêtu de la mention « Bon pour accord » à </w:t>
      </w:r>
      <w:proofErr w:type="spellStart"/>
      <w:r w:rsidR="0047569D" w:rsidRPr="00A514BF">
        <w:rPr>
          <w:rFonts w:ascii="Arial" w:hAnsi="Arial" w:cs="Arial"/>
          <w:b/>
          <w:bCs/>
          <w:color w:val="2F5496" w:themeColor="accent1" w:themeShade="BF"/>
          <w:sz w:val="22"/>
          <w:szCs w:val="22"/>
        </w:rPr>
        <w:t>Adumas</w:t>
      </w:r>
      <w:proofErr w:type="spellEnd"/>
      <w:r w:rsidR="0047569D" w:rsidRPr="00A514BF">
        <w:rPr>
          <w:rFonts w:ascii="Arial" w:hAnsi="Arial" w:cs="Arial"/>
          <w:b/>
          <w:bCs/>
          <w:color w:val="2F5496" w:themeColor="accent1" w:themeShade="BF"/>
          <w:sz w:val="22"/>
          <w:szCs w:val="22"/>
        </w:rPr>
        <w:t xml:space="preserve"> Conseil.</w:t>
      </w:r>
      <w:r w:rsidR="0047569D"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En cas de prise en charge partielle par l’</w:t>
      </w:r>
      <w:r w:rsidRPr="00A514BF">
        <w:rPr>
          <w:rStyle w:val="lev"/>
          <w:rFonts w:ascii="Arial" w:hAnsi="Arial" w:cs="Arial"/>
          <w:color w:val="2F5496" w:themeColor="accent1" w:themeShade="BF"/>
          <w:sz w:val="22"/>
          <w:szCs w:val="22"/>
        </w:rPr>
        <w:t>OPCO</w:t>
      </w:r>
      <w:r w:rsidRPr="00A514BF">
        <w:rPr>
          <w:rFonts w:ascii="Arial" w:hAnsi="Arial" w:cs="Arial"/>
          <w:color w:val="2F5496" w:themeColor="accent1" w:themeShade="BF"/>
          <w:sz w:val="22"/>
          <w:szCs w:val="22"/>
        </w:rPr>
        <w:t xml:space="preserve">, la différence sera directement facturée par </w:t>
      </w:r>
      <w:proofErr w:type="spellStart"/>
      <w:r w:rsidR="0047569D" w:rsidRPr="00A514BF">
        <w:rPr>
          <w:rFonts w:ascii="Arial" w:hAnsi="Arial" w:cs="Arial"/>
          <w:b/>
          <w:bCs/>
          <w:color w:val="2F5496" w:themeColor="accent1" w:themeShade="BF"/>
          <w:sz w:val="22"/>
          <w:szCs w:val="22"/>
        </w:rPr>
        <w:t>Adumas</w:t>
      </w:r>
      <w:proofErr w:type="spellEnd"/>
      <w:r w:rsidR="0047569D"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au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Si l’accord de prise en charge du </w:t>
      </w:r>
      <w:r w:rsidRPr="00A514BF">
        <w:rPr>
          <w:rStyle w:val="lev"/>
          <w:rFonts w:ascii="Arial" w:hAnsi="Arial" w:cs="Arial"/>
          <w:color w:val="2F5496" w:themeColor="accent1" w:themeShade="BF"/>
          <w:sz w:val="22"/>
          <w:szCs w:val="22"/>
        </w:rPr>
        <w:t>Client </w:t>
      </w:r>
      <w:r w:rsidRPr="00A514BF">
        <w:rPr>
          <w:rFonts w:ascii="Arial" w:hAnsi="Arial" w:cs="Arial"/>
          <w:color w:val="2F5496" w:themeColor="accent1" w:themeShade="BF"/>
          <w:sz w:val="22"/>
          <w:szCs w:val="22"/>
        </w:rPr>
        <w:t xml:space="preserve">ne parvient pas à </w:t>
      </w:r>
      <w:proofErr w:type="spellStart"/>
      <w:r w:rsidR="0047569D" w:rsidRPr="00A514BF">
        <w:rPr>
          <w:rFonts w:ascii="Arial" w:hAnsi="Arial" w:cs="Arial"/>
          <w:b/>
          <w:bCs/>
          <w:color w:val="2F5496" w:themeColor="accent1" w:themeShade="BF"/>
          <w:sz w:val="22"/>
          <w:szCs w:val="22"/>
        </w:rPr>
        <w:t>Adumas</w:t>
      </w:r>
      <w:proofErr w:type="spellEnd"/>
      <w:r w:rsidR="0047569D" w:rsidRPr="00A514BF">
        <w:rPr>
          <w:rFonts w:ascii="Arial" w:hAnsi="Arial" w:cs="Arial"/>
          <w:b/>
          <w:bCs/>
          <w:color w:val="2F5496" w:themeColor="accent1" w:themeShade="BF"/>
          <w:sz w:val="22"/>
          <w:szCs w:val="22"/>
        </w:rPr>
        <w:t xml:space="preserve"> Conseil</w:t>
      </w:r>
      <w:r w:rsidR="0047569D"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 xml:space="preserve">au plus tard un jour ouvrable avant le démarrage de la formation, </w:t>
      </w:r>
      <w:proofErr w:type="spellStart"/>
      <w:r w:rsidR="0047569D" w:rsidRPr="00A514BF">
        <w:rPr>
          <w:rFonts w:ascii="Arial" w:hAnsi="Arial" w:cs="Arial"/>
          <w:b/>
          <w:bCs/>
          <w:color w:val="2F5496" w:themeColor="accent1" w:themeShade="BF"/>
          <w:sz w:val="22"/>
          <w:szCs w:val="22"/>
        </w:rPr>
        <w:t>Adumas</w:t>
      </w:r>
      <w:proofErr w:type="spellEnd"/>
      <w:r w:rsidR="0047569D"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se réserve la possibilité de refuser l’entrée en formation du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ou de facturer la totalité des frais de formation au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w:t>
      </w:r>
      <w:r w:rsidRPr="00A514BF">
        <w:rPr>
          <w:rFonts w:ascii="Arial" w:hAnsi="Arial" w:cs="Arial"/>
          <w:color w:val="2F5496" w:themeColor="accent1" w:themeShade="BF"/>
          <w:sz w:val="22"/>
          <w:szCs w:val="22"/>
        </w:rPr>
        <w:br/>
        <w:t>Dans des situations exceptionnelles, il peut être procédé à un paiement échelonné. En tout état de cause, ses modalités devront avoir été formalisées avant le démarrage de la formation.</w:t>
      </w:r>
    </w:p>
    <w:p w14:paraId="43FA8AEF" w14:textId="6C9FE2F3" w:rsidR="005D5A42" w:rsidRPr="00A514BF"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Dédit et remplacement d’un participant</w:t>
      </w:r>
      <w:r w:rsidRPr="00A514BF">
        <w:rPr>
          <w:rFonts w:ascii="Arial" w:hAnsi="Arial" w:cs="Arial"/>
          <w:b/>
          <w:bCs/>
          <w:color w:val="2F5496" w:themeColor="accent1" w:themeShade="BF"/>
          <w:sz w:val="22"/>
          <w:szCs w:val="22"/>
        </w:rPr>
        <w:br/>
      </w:r>
      <w:r w:rsidRPr="00A514BF">
        <w:rPr>
          <w:rFonts w:ascii="Arial" w:hAnsi="Arial" w:cs="Arial"/>
          <w:color w:val="2F5496" w:themeColor="accent1" w:themeShade="BF"/>
          <w:sz w:val="22"/>
          <w:szCs w:val="22"/>
        </w:rPr>
        <w:br/>
        <w:t>En cas de dédit signifié par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xml:space="preserve"> à </w:t>
      </w:r>
      <w:proofErr w:type="spellStart"/>
      <w:r w:rsidR="0047569D" w:rsidRPr="00A514BF">
        <w:rPr>
          <w:rFonts w:ascii="Arial" w:hAnsi="Arial" w:cs="Arial"/>
          <w:color w:val="2F5496" w:themeColor="accent1" w:themeShade="BF"/>
          <w:sz w:val="22"/>
          <w:szCs w:val="22"/>
        </w:rPr>
        <w:t>Adumas</w:t>
      </w:r>
      <w:proofErr w:type="spellEnd"/>
      <w:r w:rsidR="0047569D" w:rsidRPr="00A514BF">
        <w:rPr>
          <w:rFonts w:ascii="Arial" w:hAnsi="Arial" w:cs="Arial"/>
          <w:color w:val="2F5496" w:themeColor="accent1" w:themeShade="BF"/>
          <w:sz w:val="22"/>
          <w:szCs w:val="22"/>
        </w:rPr>
        <w:t xml:space="preserve"> Conseil </w:t>
      </w:r>
      <w:r w:rsidRPr="00A514BF">
        <w:rPr>
          <w:rFonts w:ascii="Arial" w:hAnsi="Arial" w:cs="Arial"/>
          <w:color w:val="2F5496" w:themeColor="accent1" w:themeShade="BF"/>
          <w:sz w:val="22"/>
          <w:szCs w:val="22"/>
        </w:rPr>
        <w:t xml:space="preserve">au moins 7 jours avant le démarrage de la formation, </w:t>
      </w:r>
      <w:proofErr w:type="spellStart"/>
      <w:r w:rsidR="0047569D" w:rsidRPr="00A514BF">
        <w:rPr>
          <w:rFonts w:ascii="Arial" w:hAnsi="Arial" w:cs="Arial"/>
          <w:color w:val="2F5496" w:themeColor="accent1" w:themeShade="BF"/>
          <w:sz w:val="22"/>
          <w:szCs w:val="22"/>
        </w:rPr>
        <w:t>Adumas</w:t>
      </w:r>
      <w:proofErr w:type="spellEnd"/>
      <w:r w:rsidR="0047569D" w:rsidRPr="00A514BF">
        <w:rPr>
          <w:rFonts w:ascii="Arial" w:hAnsi="Arial" w:cs="Arial"/>
          <w:color w:val="2F5496" w:themeColor="accent1" w:themeShade="BF"/>
          <w:sz w:val="22"/>
          <w:szCs w:val="22"/>
        </w:rPr>
        <w:t xml:space="preserve"> Conseil</w:t>
      </w:r>
      <w:r w:rsidRPr="00A514BF">
        <w:rPr>
          <w:rFonts w:ascii="Arial" w:hAnsi="Arial" w:cs="Arial"/>
          <w:color w:val="2F5496" w:themeColor="accent1" w:themeShade="BF"/>
          <w:sz w:val="22"/>
          <w:szCs w:val="22"/>
        </w:rPr>
        <w:t> offre au </w:t>
      </w:r>
      <w:r w:rsidRPr="00A514BF">
        <w:rPr>
          <w:rStyle w:val="lev"/>
          <w:rFonts w:ascii="Arial" w:hAnsi="Arial" w:cs="Arial"/>
          <w:color w:val="2F5496" w:themeColor="accent1" w:themeShade="BF"/>
          <w:sz w:val="22"/>
          <w:szCs w:val="22"/>
        </w:rPr>
        <w:t>Clien</w:t>
      </w:r>
      <w:r w:rsidRPr="00A514BF">
        <w:rPr>
          <w:rFonts w:ascii="Arial" w:hAnsi="Arial" w:cs="Arial"/>
          <w:color w:val="2F5496" w:themeColor="accent1" w:themeShade="BF"/>
          <w:sz w:val="22"/>
          <w:szCs w:val="22"/>
        </w:rPr>
        <w:t>t la possibilité :</w:t>
      </w:r>
    </w:p>
    <w:p w14:paraId="7DB0C8C3" w14:textId="4CD27006" w:rsidR="005D5A42" w:rsidRPr="00A514BF" w:rsidRDefault="005D5A42"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de repousser l’inscription du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à une formation ultérieure</w:t>
      </w:r>
    </w:p>
    <w:p w14:paraId="1A99A701" w14:textId="55BF775C" w:rsidR="00422F78" w:rsidRPr="00422F78" w:rsidRDefault="005D5A42" w:rsidP="005D5A42">
      <w:pPr>
        <w:pStyle w:val="NormalWeb"/>
        <w:shd w:val="clear" w:color="auto" w:fill="FFFFFF"/>
        <w:spacing w:before="300" w:beforeAutospacing="0" w:after="300" w:afterAutospacing="0"/>
        <w:jc w:val="both"/>
        <w:rPr>
          <w:rFonts w:ascii="Arial" w:hAnsi="Arial" w:cs="Arial"/>
          <w:b/>
          <w:bCs/>
          <w:color w:val="2F5496" w:themeColor="accent1" w:themeShade="BF"/>
          <w:sz w:val="22"/>
          <w:szCs w:val="22"/>
        </w:rPr>
      </w:pPr>
      <w:r w:rsidRPr="00A514BF">
        <w:rPr>
          <w:rFonts w:ascii="Arial" w:hAnsi="Arial" w:cs="Arial"/>
          <w:color w:val="2F5496" w:themeColor="accent1" w:themeShade="BF"/>
          <w:sz w:val="22"/>
          <w:szCs w:val="22"/>
        </w:rPr>
        <w:t>- de remplacer le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empêché par un autre participant ayant le même profil et les mêmes besoins en formation, sous réserve de l’accord éventuel de l’</w:t>
      </w:r>
      <w:r w:rsidRPr="00A514BF">
        <w:rPr>
          <w:rStyle w:val="lev"/>
          <w:rFonts w:ascii="Arial" w:hAnsi="Arial" w:cs="Arial"/>
          <w:color w:val="2F5496" w:themeColor="accent1" w:themeShade="BF"/>
          <w:sz w:val="22"/>
          <w:szCs w:val="22"/>
        </w:rPr>
        <w:t>OPCO. </w:t>
      </w:r>
    </w:p>
    <w:p w14:paraId="2B473E30" w14:textId="35106306" w:rsidR="005D5A42" w:rsidRPr="00A514BF"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Annulation, absence ou interruption d’une formation</w:t>
      </w:r>
      <w:r w:rsidRPr="00A514BF">
        <w:rPr>
          <w:rFonts w:ascii="Arial" w:hAnsi="Arial" w:cs="Arial"/>
          <w:b/>
          <w:bCs/>
          <w:color w:val="2F5496" w:themeColor="accent1" w:themeShade="BF"/>
          <w:sz w:val="22"/>
          <w:szCs w:val="22"/>
        </w:rPr>
        <w:br/>
      </w:r>
      <w:r w:rsidRPr="00A514BF">
        <w:rPr>
          <w:rFonts w:ascii="Arial" w:hAnsi="Arial" w:cs="Arial"/>
          <w:color w:val="2F5496" w:themeColor="accent1" w:themeShade="BF"/>
          <w:sz w:val="22"/>
          <w:szCs w:val="22"/>
        </w:rPr>
        <w:br/>
        <w:t>Tout</w:t>
      </w:r>
      <w:r w:rsidR="00422F78">
        <w:rPr>
          <w:rFonts w:ascii="Arial" w:hAnsi="Arial" w:cs="Arial"/>
          <w:color w:val="2F5496" w:themeColor="accent1" w:themeShade="BF"/>
          <w:sz w:val="22"/>
          <w:szCs w:val="22"/>
        </w:rPr>
        <w:t>e prestation</w:t>
      </w:r>
      <w:r w:rsidRPr="00A514BF">
        <w:rPr>
          <w:rFonts w:ascii="Arial" w:hAnsi="Arial" w:cs="Arial"/>
          <w:color w:val="2F5496" w:themeColor="accent1" w:themeShade="BF"/>
          <w:sz w:val="22"/>
          <w:szCs w:val="22"/>
        </w:rPr>
        <w:t xml:space="preserve"> commencé</w:t>
      </w:r>
      <w:r w:rsidR="00422F78">
        <w:rPr>
          <w:rFonts w:ascii="Arial" w:hAnsi="Arial" w:cs="Arial"/>
          <w:color w:val="2F5496" w:themeColor="accent1" w:themeShade="BF"/>
          <w:sz w:val="22"/>
          <w:szCs w:val="22"/>
        </w:rPr>
        <w:t>e</w:t>
      </w:r>
      <w:r w:rsidRPr="00A514BF">
        <w:rPr>
          <w:rFonts w:ascii="Arial" w:hAnsi="Arial" w:cs="Arial"/>
          <w:color w:val="2F5496" w:themeColor="accent1" w:themeShade="BF"/>
          <w:sz w:val="22"/>
          <w:szCs w:val="22"/>
        </w:rPr>
        <w:t xml:space="preserve"> est </w:t>
      </w:r>
      <w:r w:rsidR="00065F43" w:rsidRPr="00A514BF">
        <w:rPr>
          <w:rFonts w:ascii="Arial" w:hAnsi="Arial" w:cs="Arial"/>
          <w:color w:val="2F5496" w:themeColor="accent1" w:themeShade="BF"/>
          <w:sz w:val="22"/>
          <w:szCs w:val="22"/>
        </w:rPr>
        <w:t>dû</w:t>
      </w:r>
      <w:r w:rsidRPr="00A514BF">
        <w:rPr>
          <w:rFonts w:ascii="Arial" w:hAnsi="Arial" w:cs="Arial"/>
          <w:color w:val="2F5496" w:themeColor="accent1" w:themeShade="BF"/>
          <w:sz w:val="22"/>
          <w:szCs w:val="22"/>
        </w:rPr>
        <w:t xml:space="preserve"> dans son intégralité et fera l’objet d’une facturation au </w:t>
      </w:r>
      <w:r w:rsidRPr="00A514BF">
        <w:rPr>
          <w:rStyle w:val="lev"/>
          <w:rFonts w:ascii="Arial" w:hAnsi="Arial" w:cs="Arial"/>
          <w:color w:val="2F5496" w:themeColor="accent1" w:themeShade="BF"/>
          <w:sz w:val="22"/>
          <w:szCs w:val="22"/>
        </w:rPr>
        <w:t>Client </w:t>
      </w:r>
      <w:r w:rsidRPr="00A514BF">
        <w:rPr>
          <w:rFonts w:ascii="Arial" w:hAnsi="Arial" w:cs="Arial"/>
          <w:color w:val="2F5496" w:themeColor="accent1" w:themeShade="BF"/>
          <w:sz w:val="22"/>
          <w:szCs w:val="22"/>
        </w:rPr>
        <w:t xml:space="preserve">par </w:t>
      </w:r>
      <w:proofErr w:type="spellStart"/>
      <w:r w:rsidR="0047569D" w:rsidRPr="00A514BF">
        <w:rPr>
          <w:rFonts w:ascii="Arial" w:hAnsi="Arial" w:cs="Arial"/>
          <w:color w:val="2F5496" w:themeColor="accent1" w:themeShade="BF"/>
          <w:sz w:val="22"/>
          <w:szCs w:val="22"/>
        </w:rPr>
        <w:t>Adumas</w:t>
      </w:r>
      <w:proofErr w:type="spellEnd"/>
      <w:r w:rsidR="0047569D" w:rsidRPr="00A514BF">
        <w:rPr>
          <w:rFonts w:ascii="Arial" w:hAnsi="Arial" w:cs="Arial"/>
          <w:color w:val="2F5496" w:themeColor="accent1" w:themeShade="BF"/>
          <w:sz w:val="22"/>
          <w:szCs w:val="22"/>
        </w:rPr>
        <w:t xml:space="preserve"> Conseil.</w:t>
      </w:r>
      <w:r w:rsidRPr="00A514BF">
        <w:rPr>
          <w:rFonts w:ascii="Arial" w:hAnsi="Arial" w:cs="Arial"/>
          <w:color w:val="2F5496" w:themeColor="accent1" w:themeShade="BF"/>
          <w:sz w:val="22"/>
          <w:szCs w:val="22"/>
        </w:rPr>
        <w:t xml:space="preserve"> En cas d’absence, d’interruption ou d’annulation, la facturation </w:t>
      </w:r>
      <w:r w:rsidR="0047569D" w:rsidRPr="00A514BF">
        <w:rPr>
          <w:rFonts w:ascii="Arial" w:hAnsi="Arial" w:cs="Arial"/>
          <w:color w:val="2F5496" w:themeColor="accent1" w:themeShade="BF"/>
          <w:sz w:val="22"/>
          <w:szCs w:val="22"/>
        </w:rPr>
        <w:t>d’</w:t>
      </w:r>
      <w:proofErr w:type="spellStart"/>
      <w:r w:rsidR="0047569D" w:rsidRPr="00A514BF">
        <w:rPr>
          <w:rFonts w:ascii="Arial" w:hAnsi="Arial" w:cs="Arial"/>
          <w:color w:val="2F5496" w:themeColor="accent1" w:themeShade="BF"/>
          <w:sz w:val="22"/>
          <w:szCs w:val="22"/>
        </w:rPr>
        <w:t>Adumas</w:t>
      </w:r>
      <w:proofErr w:type="spellEnd"/>
      <w:r w:rsidR="0047569D" w:rsidRPr="00A514BF">
        <w:rPr>
          <w:rFonts w:ascii="Arial" w:hAnsi="Arial" w:cs="Arial"/>
          <w:color w:val="2F5496" w:themeColor="accent1" w:themeShade="BF"/>
          <w:sz w:val="22"/>
          <w:szCs w:val="22"/>
        </w:rPr>
        <w:t xml:space="preserve"> Conseil</w:t>
      </w:r>
      <w:r w:rsidRPr="00A514BF">
        <w:rPr>
          <w:rFonts w:ascii="Arial" w:hAnsi="Arial" w:cs="Arial"/>
          <w:color w:val="2F5496" w:themeColor="accent1" w:themeShade="BF"/>
          <w:sz w:val="22"/>
          <w:szCs w:val="22"/>
        </w:rPr>
        <w:t> distinguera le prix correspondant aux journées effectivement suivies par le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et les sommes dues au titre des absences ou de l’interruption de la formation.</w:t>
      </w:r>
    </w:p>
    <w:p w14:paraId="6729801E" w14:textId="066065C4" w:rsidR="005D5A42" w:rsidRPr="00A514BF" w:rsidRDefault="00065F43"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Pr>
          <w:rFonts w:ascii="Arial" w:hAnsi="Arial" w:cs="Arial"/>
          <w:color w:val="2F5496" w:themeColor="accent1" w:themeShade="BF"/>
          <w:sz w:val="22"/>
          <w:szCs w:val="22"/>
        </w:rPr>
        <w:t>Le</w:t>
      </w:r>
      <w:r w:rsidR="005D5A42" w:rsidRPr="00A514BF">
        <w:rPr>
          <w:rFonts w:ascii="Arial" w:hAnsi="Arial" w:cs="Arial"/>
          <w:color w:val="2F5496" w:themeColor="accent1" w:themeShade="BF"/>
          <w:sz w:val="22"/>
          <w:szCs w:val="22"/>
        </w:rPr>
        <w:t> </w:t>
      </w:r>
      <w:r w:rsidR="005D5A42" w:rsidRPr="00A514BF">
        <w:rPr>
          <w:rStyle w:val="lev"/>
          <w:rFonts w:ascii="Arial" w:hAnsi="Arial" w:cs="Arial"/>
          <w:color w:val="2F5496" w:themeColor="accent1" w:themeShade="BF"/>
          <w:sz w:val="22"/>
          <w:szCs w:val="22"/>
        </w:rPr>
        <w:t>Client</w:t>
      </w:r>
      <w:r w:rsidR="005D5A42" w:rsidRPr="00A514BF">
        <w:rPr>
          <w:rFonts w:ascii="Arial" w:hAnsi="Arial" w:cs="Arial"/>
          <w:color w:val="2F5496" w:themeColor="accent1" w:themeShade="BF"/>
          <w:sz w:val="22"/>
          <w:szCs w:val="22"/>
        </w:rPr>
        <w:t xml:space="preserve"> s’engage à régler les sommes qui resteraient à sa charge directement à </w:t>
      </w:r>
      <w:proofErr w:type="spellStart"/>
      <w:r w:rsidR="0047569D" w:rsidRPr="00A514BF">
        <w:rPr>
          <w:rFonts w:ascii="Arial" w:hAnsi="Arial" w:cs="Arial"/>
          <w:color w:val="2F5496" w:themeColor="accent1" w:themeShade="BF"/>
          <w:sz w:val="22"/>
          <w:szCs w:val="22"/>
        </w:rPr>
        <w:t>Adumas</w:t>
      </w:r>
      <w:proofErr w:type="spellEnd"/>
      <w:r w:rsidR="0047569D" w:rsidRPr="00A514BF">
        <w:rPr>
          <w:rFonts w:ascii="Arial" w:hAnsi="Arial" w:cs="Arial"/>
          <w:color w:val="2F5496" w:themeColor="accent1" w:themeShade="BF"/>
          <w:sz w:val="22"/>
          <w:szCs w:val="22"/>
        </w:rPr>
        <w:t xml:space="preserve"> Conseil.</w:t>
      </w:r>
    </w:p>
    <w:p w14:paraId="3E24F715" w14:textId="56E86788" w:rsidR="005D5A42" w:rsidRPr="00A514BF" w:rsidRDefault="005D5A42"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D’autre part, en cas d’annulation de la formation par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xml:space="preserve">, </w:t>
      </w:r>
      <w:proofErr w:type="spellStart"/>
      <w:r w:rsidR="0047569D" w:rsidRPr="00A514BF">
        <w:rPr>
          <w:rFonts w:ascii="Arial" w:hAnsi="Arial" w:cs="Arial"/>
          <w:color w:val="2F5496" w:themeColor="accent1" w:themeShade="BF"/>
          <w:sz w:val="22"/>
          <w:szCs w:val="22"/>
        </w:rPr>
        <w:t>Adumas</w:t>
      </w:r>
      <w:proofErr w:type="spellEnd"/>
      <w:r w:rsidR="0047569D" w:rsidRPr="00A514BF">
        <w:rPr>
          <w:rFonts w:ascii="Arial" w:hAnsi="Arial" w:cs="Arial"/>
          <w:color w:val="2F5496" w:themeColor="accent1" w:themeShade="BF"/>
          <w:sz w:val="22"/>
          <w:szCs w:val="22"/>
        </w:rPr>
        <w:t xml:space="preserve"> Conseil</w:t>
      </w:r>
      <w:r w:rsidRPr="00A514BF">
        <w:rPr>
          <w:rFonts w:ascii="Arial" w:hAnsi="Arial" w:cs="Arial"/>
          <w:color w:val="2F5496" w:themeColor="accent1" w:themeShade="BF"/>
          <w:sz w:val="22"/>
          <w:szCs w:val="22"/>
        </w:rPr>
        <w:t xml:space="preserve"> se réserve le d</w:t>
      </w:r>
      <w:r w:rsidR="00422F78">
        <w:rPr>
          <w:rFonts w:ascii="Arial" w:hAnsi="Arial" w:cs="Arial"/>
          <w:color w:val="2F5496" w:themeColor="accent1" w:themeShade="BF"/>
          <w:sz w:val="22"/>
          <w:szCs w:val="22"/>
        </w:rPr>
        <w:t>r</w:t>
      </w:r>
      <w:r w:rsidRPr="00A514BF">
        <w:rPr>
          <w:rFonts w:ascii="Arial" w:hAnsi="Arial" w:cs="Arial"/>
          <w:color w:val="2F5496" w:themeColor="accent1" w:themeShade="BF"/>
          <w:sz w:val="22"/>
          <w:szCs w:val="22"/>
        </w:rPr>
        <w:t>oit de facturer au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des frais d’annulation calculés comme suit :</w:t>
      </w:r>
    </w:p>
    <w:p w14:paraId="2B27C7F5" w14:textId="77777777" w:rsidR="005D5A42" w:rsidRPr="00A514BF" w:rsidRDefault="005D5A42"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si l’annulation intervient plus de 15 jours ouvrables avant le démarrage de la formation : aucun frais d’annulation</w:t>
      </w:r>
    </w:p>
    <w:p w14:paraId="302EC7FD" w14:textId="195E4F52" w:rsidR="005D5A42" w:rsidRPr="00A514BF" w:rsidRDefault="005D5A42"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 si l’annulation intervient entre 15 jours et 7 jours ouvrables avant le démarrage de la formation : les frais d’annulation sont égaux à </w:t>
      </w:r>
      <w:r w:rsidR="00065F43">
        <w:rPr>
          <w:rFonts w:ascii="Arial" w:hAnsi="Arial" w:cs="Arial"/>
          <w:color w:val="2F5496" w:themeColor="accent1" w:themeShade="BF"/>
          <w:sz w:val="22"/>
          <w:szCs w:val="22"/>
        </w:rPr>
        <w:t xml:space="preserve">25 </w:t>
      </w:r>
      <w:r w:rsidRPr="00A514BF">
        <w:rPr>
          <w:rFonts w:ascii="Arial" w:hAnsi="Arial" w:cs="Arial"/>
          <w:color w:val="2F5496" w:themeColor="accent1" w:themeShade="BF"/>
          <w:sz w:val="22"/>
          <w:szCs w:val="22"/>
        </w:rPr>
        <w:t>% du prix de la formation</w:t>
      </w:r>
    </w:p>
    <w:p w14:paraId="0DBB016A" w14:textId="243A9C56" w:rsidR="005D5A42" w:rsidRDefault="005D5A42"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 si l’annulation intervient moins de 7 jours ouvrables avant le démarrage de la formation : les frais d’annulation sont égaux à </w:t>
      </w:r>
      <w:r w:rsidR="00065F43">
        <w:rPr>
          <w:rFonts w:ascii="Arial" w:hAnsi="Arial" w:cs="Arial"/>
          <w:color w:val="2F5496" w:themeColor="accent1" w:themeShade="BF"/>
          <w:sz w:val="22"/>
          <w:szCs w:val="22"/>
        </w:rPr>
        <w:t>5</w:t>
      </w:r>
      <w:r w:rsidRPr="00A514BF">
        <w:rPr>
          <w:rFonts w:ascii="Arial" w:hAnsi="Arial" w:cs="Arial"/>
          <w:color w:val="2F5496" w:themeColor="accent1" w:themeShade="BF"/>
          <w:sz w:val="22"/>
          <w:szCs w:val="22"/>
        </w:rPr>
        <w:t>0 % du prix de la formation</w:t>
      </w:r>
    </w:p>
    <w:p w14:paraId="6C0AFD38" w14:textId="74DC9F3B" w:rsidR="00711CF3" w:rsidRPr="00A514BF" w:rsidRDefault="00422F78" w:rsidP="005D5A42">
      <w:pPr>
        <w:pStyle w:val="NormalWeb"/>
        <w:shd w:val="clear" w:color="auto" w:fill="FFFFFF"/>
        <w:spacing w:before="300" w:beforeAutospacing="0" w:after="300" w:afterAutospacing="0"/>
        <w:jc w:val="both"/>
        <w:rPr>
          <w:rFonts w:ascii="Arial" w:hAnsi="Arial" w:cs="Arial"/>
          <w:color w:val="2F5496" w:themeColor="accent1" w:themeShade="BF"/>
          <w:sz w:val="22"/>
          <w:szCs w:val="22"/>
        </w:rPr>
      </w:pPr>
      <w:r>
        <w:rPr>
          <w:rFonts w:ascii="Arial" w:hAnsi="Arial" w:cs="Arial"/>
          <w:color w:val="2F5496" w:themeColor="accent1" w:themeShade="BF"/>
          <w:sz w:val="22"/>
          <w:szCs w:val="22"/>
        </w:rPr>
        <w:t>Toute annulation devra faire l’objet d’une notification écri</w:t>
      </w:r>
      <w:r w:rsidR="005F7AEC">
        <w:rPr>
          <w:rFonts w:ascii="Arial" w:hAnsi="Arial" w:cs="Arial"/>
          <w:color w:val="2F5496" w:themeColor="accent1" w:themeShade="BF"/>
          <w:sz w:val="22"/>
          <w:szCs w:val="22"/>
        </w:rPr>
        <w:t>te</w:t>
      </w:r>
      <w:r>
        <w:rPr>
          <w:rFonts w:ascii="Arial" w:hAnsi="Arial" w:cs="Arial"/>
          <w:color w:val="2F5496" w:themeColor="accent1" w:themeShade="BF"/>
          <w:sz w:val="22"/>
          <w:szCs w:val="22"/>
        </w:rPr>
        <w:t xml:space="preserve"> à </w:t>
      </w:r>
      <w:proofErr w:type="spellStart"/>
      <w:r>
        <w:rPr>
          <w:rFonts w:ascii="Arial" w:hAnsi="Arial" w:cs="Arial"/>
          <w:color w:val="2F5496" w:themeColor="accent1" w:themeShade="BF"/>
          <w:sz w:val="22"/>
          <w:szCs w:val="22"/>
        </w:rPr>
        <w:t>Adumas</w:t>
      </w:r>
      <w:proofErr w:type="spellEnd"/>
      <w:r>
        <w:rPr>
          <w:rFonts w:ascii="Arial" w:hAnsi="Arial" w:cs="Arial"/>
          <w:color w:val="2F5496" w:themeColor="accent1" w:themeShade="BF"/>
          <w:sz w:val="22"/>
          <w:szCs w:val="22"/>
        </w:rPr>
        <w:t xml:space="preserve"> Conseil : </w:t>
      </w:r>
      <w:hyperlink r:id="rId8" w:history="1">
        <w:r w:rsidR="00711CF3" w:rsidRPr="00191C3D">
          <w:rPr>
            <w:rStyle w:val="Lienhypertexte"/>
            <w:rFonts w:ascii="Arial" w:hAnsi="Arial" w:cs="Arial"/>
            <w:sz w:val="22"/>
            <w:szCs w:val="22"/>
          </w:rPr>
          <w:t>adumasconseil@gmail.com</w:t>
        </w:r>
      </w:hyperlink>
    </w:p>
    <w:p w14:paraId="6C3694CF" w14:textId="04F48D3E" w:rsidR="005F7AEC" w:rsidRDefault="00B44687" w:rsidP="00727CF0">
      <w:pPr>
        <w:pStyle w:val="NormalWeb"/>
        <w:shd w:val="clear" w:color="auto" w:fill="FFFFFF"/>
        <w:spacing w:before="300" w:beforeAutospacing="0" w:after="300" w:afterAutospacing="0"/>
        <w:rPr>
          <w:rStyle w:val="lev"/>
          <w:rFonts w:ascii="Arial" w:hAnsi="Arial" w:cs="Arial"/>
          <w:color w:val="2F5496" w:themeColor="accent1" w:themeShade="BF"/>
          <w:sz w:val="22"/>
          <w:szCs w:val="22"/>
          <w:u w:val="single"/>
        </w:rPr>
      </w:pPr>
      <w:r>
        <w:rPr>
          <w:rStyle w:val="lev"/>
          <w:rFonts w:ascii="Arial" w:hAnsi="Arial" w:cs="Arial"/>
          <w:color w:val="2F5496" w:themeColor="accent1" w:themeShade="BF"/>
          <w:sz w:val="22"/>
          <w:szCs w:val="22"/>
          <w:u w:val="single"/>
        </w:rPr>
        <w:t xml:space="preserve">Traitements des difficultés et réclamations </w:t>
      </w:r>
    </w:p>
    <w:p w14:paraId="067FDD8F" w14:textId="072DE56D" w:rsidR="00B44687" w:rsidRDefault="00B44687" w:rsidP="00727CF0">
      <w:pPr>
        <w:pStyle w:val="NormalWeb"/>
        <w:shd w:val="clear" w:color="auto" w:fill="FFFFFF"/>
        <w:spacing w:before="300" w:beforeAutospacing="0" w:after="300" w:afterAutospacing="0"/>
        <w:rPr>
          <w:rStyle w:val="lev"/>
          <w:rFonts w:ascii="Arial" w:hAnsi="Arial" w:cs="Arial"/>
          <w:b w:val="0"/>
          <w:bCs w:val="0"/>
          <w:color w:val="2F5496" w:themeColor="accent1" w:themeShade="BF"/>
          <w:sz w:val="22"/>
          <w:szCs w:val="22"/>
        </w:rPr>
      </w:pPr>
      <w:r>
        <w:rPr>
          <w:rStyle w:val="lev"/>
          <w:rFonts w:ascii="Arial" w:hAnsi="Arial" w:cs="Arial"/>
          <w:b w:val="0"/>
          <w:bCs w:val="0"/>
          <w:color w:val="2F5496" w:themeColor="accent1" w:themeShade="BF"/>
          <w:sz w:val="22"/>
          <w:szCs w:val="22"/>
        </w:rPr>
        <w:t xml:space="preserve">Toute difficulté d’un bénéficiaire </w:t>
      </w:r>
      <w:proofErr w:type="spellStart"/>
      <w:proofErr w:type="gramStart"/>
      <w:r>
        <w:rPr>
          <w:rStyle w:val="lev"/>
          <w:rFonts w:ascii="Arial" w:hAnsi="Arial" w:cs="Arial"/>
          <w:b w:val="0"/>
          <w:bCs w:val="0"/>
          <w:color w:val="2F5496" w:themeColor="accent1" w:themeShade="BF"/>
          <w:sz w:val="22"/>
          <w:szCs w:val="22"/>
        </w:rPr>
        <w:t>quand</w:t>
      </w:r>
      <w:proofErr w:type="spellEnd"/>
      <w:proofErr w:type="gramEnd"/>
      <w:r>
        <w:rPr>
          <w:rStyle w:val="lev"/>
          <w:rFonts w:ascii="Arial" w:hAnsi="Arial" w:cs="Arial"/>
          <w:b w:val="0"/>
          <w:bCs w:val="0"/>
          <w:color w:val="2F5496" w:themeColor="accent1" w:themeShade="BF"/>
          <w:sz w:val="22"/>
          <w:szCs w:val="22"/>
        </w:rPr>
        <w:t xml:space="preserve"> à sa capacité à suivre la formation </w:t>
      </w:r>
      <w:proofErr w:type="spellStart"/>
      <w:r>
        <w:rPr>
          <w:rStyle w:val="lev"/>
          <w:rFonts w:ascii="Arial" w:hAnsi="Arial" w:cs="Arial"/>
          <w:b w:val="0"/>
          <w:bCs w:val="0"/>
          <w:color w:val="2F5496" w:themeColor="accent1" w:themeShade="BF"/>
          <w:sz w:val="22"/>
          <w:szCs w:val="22"/>
        </w:rPr>
        <w:t>Adumas</w:t>
      </w:r>
      <w:proofErr w:type="spellEnd"/>
      <w:r>
        <w:rPr>
          <w:rStyle w:val="lev"/>
          <w:rFonts w:ascii="Arial" w:hAnsi="Arial" w:cs="Arial"/>
          <w:b w:val="0"/>
          <w:bCs w:val="0"/>
          <w:color w:val="2F5496" w:themeColor="accent1" w:themeShade="BF"/>
          <w:sz w:val="22"/>
          <w:szCs w:val="22"/>
        </w:rPr>
        <w:t xml:space="preserve"> Conseil dans le cadre </w:t>
      </w:r>
      <w:proofErr w:type="spellStart"/>
      <w:r>
        <w:rPr>
          <w:rStyle w:val="lev"/>
          <w:rFonts w:ascii="Arial" w:hAnsi="Arial" w:cs="Arial"/>
          <w:b w:val="0"/>
          <w:bCs w:val="0"/>
          <w:color w:val="2F5496" w:themeColor="accent1" w:themeShade="BF"/>
          <w:sz w:val="22"/>
          <w:szCs w:val="22"/>
        </w:rPr>
        <w:t>pré-défini</w:t>
      </w:r>
      <w:proofErr w:type="spellEnd"/>
      <w:r>
        <w:rPr>
          <w:rStyle w:val="lev"/>
          <w:rFonts w:ascii="Arial" w:hAnsi="Arial" w:cs="Arial"/>
          <w:b w:val="0"/>
          <w:bCs w:val="0"/>
          <w:color w:val="2F5496" w:themeColor="accent1" w:themeShade="BF"/>
          <w:sz w:val="22"/>
          <w:szCs w:val="22"/>
        </w:rPr>
        <w:t xml:space="preserve">, doit faire l’objet d’une alerte à son formateur et à </w:t>
      </w:r>
      <w:proofErr w:type="spellStart"/>
      <w:r>
        <w:rPr>
          <w:rStyle w:val="lev"/>
          <w:rFonts w:ascii="Arial" w:hAnsi="Arial" w:cs="Arial"/>
          <w:b w:val="0"/>
          <w:bCs w:val="0"/>
          <w:color w:val="2F5496" w:themeColor="accent1" w:themeShade="BF"/>
          <w:sz w:val="22"/>
          <w:szCs w:val="22"/>
        </w:rPr>
        <w:t>Adumas</w:t>
      </w:r>
      <w:proofErr w:type="spellEnd"/>
      <w:r>
        <w:rPr>
          <w:rStyle w:val="lev"/>
          <w:rFonts w:ascii="Arial" w:hAnsi="Arial" w:cs="Arial"/>
          <w:b w:val="0"/>
          <w:bCs w:val="0"/>
          <w:color w:val="2F5496" w:themeColor="accent1" w:themeShade="BF"/>
          <w:sz w:val="22"/>
          <w:szCs w:val="22"/>
        </w:rPr>
        <w:t xml:space="preserve"> Conseil. Le formateur s’engage à proposer au </w:t>
      </w:r>
      <w:r w:rsidR="003F41F6" w:rsidRPr="003F41F6">
        <w:rPr>
          <w:rStyle w:val="lev"/>
          <w:rFonts w:ascii="Arial" w:hAnsi="Arial" w:cs="Arial"/>
          <w:color w:val="2F5496" w:themeColor="accent1" w:themeShade="BF"/>
          <w:sz w:val="22"/>
          <w:szCs w:val="22"/>
        </w:rPr>
        <w:t>stagiaire</w:t>
      </w:r>
      <w:r>
        <w:rPr>
          <w:rStyle w:val="lev"/>
          <w:rFonts w:ascii="Arial" w:hAnsi="Arial" w:cs="Arial"/>
          <w:b w:val="0"/>
          <w:bCs w:val="0"/>
          <w:color w:val="2F5496" w:themeColor="accent1" w:themeShade="BF"/>
          <w:sz w:val="22"/>
          <w:szCs w:val="22"/>
        </w:rPr>
        <w:t xml:space="preserve"> des modalités de travail nouvelles permettant la poursuite de la formation. En cas d’impossibilité à trouver une solution, la prestation prendra fin. </w:t>
      </w:r>
    </w:p>
    <w:p w14:paraId="1DF2A6B2" w14:textId="5C610863" w:rsidR="00B44687" w:rsidRDefault="00B44687" w:rsidP="00727CF0">
      <w:pPr>
        <w:pStyle w:val="NormalWeb"/>
        <w:shd w:val="clear" w:color="auto" w:fill="FFFFFF"/>
        <w:spacing w:before="300" w:beforeAutospacing="0" w:after="300" w:afterAutospacing="0"/>
        <w:rPr>
          <w:rStyle w:val="lev"/>
          <w:rFonts w:ascii="Arial" w:hAnsi="Arial" w:cs="Arial"/>
          <w:b w:val="0"/>
          <w:bCs w:val="0"/>
          <w:color w:val="2F5496" w:themeColor="accent1" w:themeShade="BF"/>
          <w:sz w:val="22"/>
          <w:szCs w:val="22"/>
        </w:rPr>
      </w:pPr>
      <w:r>
        <w:rPr>
          <w:rStyle w:val="lev"/>
          <w:rFonts w:ascii="Arial" w:hAnsi="Arial" w:cs="Arial"/>
          <w:b w:val="0"/>
          <w:bCs w:val="0"/>
          <w:color w:val="2F5496" w:themeColor="accent1" w:themeShade="BF"/>
          <w:sz w:val="22"/>
          <w:szCs w:val="22"/>
        </w:rPr>
        <w:t>En cas de difficulté ou de réclamation vis-à-vis de la qualité de la prestation ou du formateur, le</w:t>
      </w:r>
      <w:r w:rsidR="003F41F6">
        <w:rPr>
          <w:rStyle w:val="lev"/>
          <w:rFonts w:ascii="Arial" w:hAnsi="Arial" w:cs="Arial"/>
          <w:b w:val="0"/>
          <w:bCs w:val="0"/>
          <w:color w:val="2F5496" w:themeColor="accent1" w:themeShade="BF"/>
          <w:sz w:val="22"/>
          <w:szCs w:val="22"/>
        </w:rPr>
        <w:t xml:space="preserve"> signalement doit être réalisé par écrit par le </w:t>
      </w:r>
      <w:r w:rsidR="003F41F6" w:rsidRPr="003F41F6">
        <w:rPr>
          <w:rStyle w:val="lev"/>
          <w:rFonts w:ascii="Arial" w:hAnsi="Arial" w:cs="Arial"/>
          <w:color w:val="2F5496" w:themeColor="accent1" w:themeShade="BF"/>
          <w:sz w:val="22"/>
          <w:szCs w:val="22"/>
        </w:rPr>
        <w:t>stagiaire</w:t>
      </w:r>
      <w:r w:rsidR="003F41F6">
        <w:rPr>
          <w:rStyle w:val="lev"/>
          <w:rFonts w:ascii="Arial" w:hAnsi="Arial" w:cs="Arial"/>
          <w:b w:val="0"/>
          <w:bCs w:val="0"/>
          <w:color w:val="2F5496" w:themeColor="accent1" w:themeShade="BF"/>
          <w:sz w:val="22"/>
          <w:szCs w:val="22"/>
        </w:rPr>
        <w:t xml:space="preserve"> à </w:t>
      </w:r>
      <w:proofErr w:type="spellStart"/>
      <w:r w:rsidR="003F41F6">
        <w:rPr>
          <w:rStyle w:val="lev"/>
          <w:rFonts w:ascii="Arial" w:hAnsi="Arial" w:cs="Arial"/>
          <w:b w:val="0"/>
          <w:bCs w:val="0"/>
          <w:color w:val="2F5496" w:themeColor="accent1" w:themeShade="BF"/>
          <w:sz w:val="22"/>
          <w:szCs w:val="22"/>
        </w:rPr>
        <w:t>Adumas</w:t>
      </w:r>
      <w:proofErr w:type="spellEnd"/>
      <w:r w:rsidR="003F41F6">
        <w:rPr>
          <w:rStyle w:val="lev"/>
          <w:rFonts w:ascii="Arial" w:hAnsi="Arial" w:cs="Arial"/>
          <w:b w:val="0"/>
          <w:bCs w:val="0"/>
          <w:color w:val="2F5496" w:themeColor="accent1" w:themeShade="BF"/>
          <w:sz w:val="22"/>
          <w:szCs w:val="22"/>
        </w:rPr>
        <w:t xml:space="preserve"> Conseil </w:t>
      </w:r>
      <w:hyperlink r:id="rId9" w:history="1">
        <w:r w:rsidR="003F41F6" w:rsidRPr="00110EE1">
          <w:rPr>
            <w:rStyle w:val="Lienhypertexte"/>
            <w:rFonts w:ascii="Arial" w:hAnsi="Arial" w:cs="Arial"/>
            <w:sz w:val="22"/>
            <w:szCs w:val="22"/>
          </w:rPr>
          <w:t>adumasconseil@gmail.com</w:t>
        </w:r>
      </w:hyperlink>
      <w:r w:rsidR="003F41F6">
        <w:rPr>
          <w:rStyle w:val="lev"/>
          <w:rFonts w:ascii="Arial" w:hAnsi="Arial" w:cs="Arial"/>
          <w:b w:val="0"/>
          <w:bCs w:val="0"/>
          <w:color w:val="2F5496" w:themeColor="accent1" w:themeShade="BF"/>
          <w:sz w:val="22"/>
          <w:szCs w:val="22"/>
        </w:rPr>
        <w:t xml:space="preserve"> qui s’engage à étudier la réclamation, contacter le stagiaire et proposer des modalités de travail permettant la poursuite de la formation.</w:t>
      </w:r>
    </w:p>
    <w:p w14:paraId="01A5C96F" w14:textId="77777777" w:rsidR="00B44687" w:rsidRPr="00B44687" w:rsidRDefault="00B44687" w:rsidP="00727CF0">
      <w:pPr>
        <w:pStyle w:val="NormalWeb"/>
        <w:shd w:val="clear" w:color="auto" w:fill="FFFFFF"/>
        <w:spacing w:before="300" w:beforeAutospacing="0" w:after="300" w:afterAutospacing="0"/>
        <w:rPr>
          <w:rStyle w:val="lev"/>
          <w:rFonts w:ascii="Arial" w:hAnsi="Arial" w:cs="Arial"/>
          <w:color w:val="2F5496" w:themeColor="accent1" w:themeShade="BF"/>
          <w:sz w:val="22"/>
          <w:szCs w:val="22"/>
          <w:u w:val="single"/>
        </w:rPr>
      </w:pPr>
      <w:r w:rsidRPr="00B44687">
        <w:rPr>
          <w:rStyle w:val="lev"/>
          <w:rFonts w:ascii="Arial" w:hAnsi="Arial" w:cs="Arial"/>
          <w:color w:val="2F5496" w:themeColor="accent1" w:themeShade="BF"/>
          <w:sz w:val="22"/>
          <w:szCs w:val="22"/>
          <w:u w:val="single"/>
        </w:rPr>
        <w:t xml:space="preserve">Prévention des abandons </w:t>
      </w:r>
    </w:p>
    <w:p w14:paraId="2917B160" w14:textId="3C54A5CA" w:rsidR="005F7AEC" w:rsidRDefault="005F7AEC" w:rsidP="00727CF0">
      <w:pPr>
        <w:pStyle w:val="NormalWeb"/>
        <w:shd w:val="clear" w:color="auto" w:fill="FFFFFF"/>
        <w:spacing w:before="300" w:beforeAutospacing="0" w:after="300" w:afterAutospacing="0"/>
        <w:rPr>
          <w:rStyle w:val="lev"/>
          <w:rFonts w:ascii="Arial" w:hAnsi="Arial" w:cs="Arial"/>
          <w:b w:val="0"/>
          <w:bCs w:val="0"/>
          <w:color w:val="2F5496" w:themeColor="accent1" w:themeShade="BF"/>
          <w:sz w:val="22"/>
          <w:szCs w:val="22"/>
        </w:rPr>
      </w:pPr>
      <w:r>
        <w:rPr>
          <w:rStyle w:val="lev"/>
          <w:rFonts w:ascii="Arial" w:hAnsi="Arial" w:cs="Arial"/>
          <w:b w:val="0"/>
          <w:bCs w:val="0"/>
          <w:color w:val="2F5496" w:themeColor="accent1" w:themeShade="BF"/>
          <w:sz w:val="22"/>
          <w:szCs w:val="22"/>
        </w:rPr>
        <w:t>Tout</w:t>
      </w:r>
      <w:r w:rsidR="00B44687">
        <w:rPr>
          <w:rStyle w:val="lev"/>
          <w:rFonts w:ascii="Arial" w:hAnsi="Arial" w:cs="Arial"/>
          <w:b w:val="0"/>
          <w:bCs w:val="0"/>
          <w:color w:val="2F5496" w:themeColor="accent1" w:themeShade="BF"/>
          <w:sz w:val="22"/>
          <w:szCs w:val="22"/>
        </w:rPr>
        <w:t>e volonté d’</w:t>
      </w:r>
      <w:r>
        <w:rPr>
          <w:rStyle w:val="lev"/>
          <w:rFonts w:ascii="Arial" w:hAnsi="Arial" w:cs="Arial"/>
          <w:b w:val="0"/>
          <w:bCs w:val="0"/>
          <w:color w:val="2F5496" w:themeColor="accent1" w:themeShade="BF"/>
          <w:sz w:val="22"/>
          <w:szCs w:val="22"/>
        </w:rPr>
        <w:t xml:space="preserve">abandon </w:t>
      </w:r>
      <w:r w:rsidR="00B44687">
        <w:rPr>
          <w:rStyle w:val="lev"/>
          <w:rFonts w:ascii="Arial" w:hAnsi="Arial" w:cs="Arial"/>
          <w:b w:val="0"/>
          <w:bCs w:val="0"/>
          <w:color w:val="2F5496" w:themeColor="accent1" w:themeShade="BF"/>
          <w:sz w:val="22"/>
          <w:szCs w:val="22"/>
        </w:rPr>
        <w:t xml:space="preserve">d’une formation proposée par </w:t>
      </w:r>
      <w:proofErr w:type="spellStart"/>
      <w:r w:rsidR="00B44687">
        <w:rPr>
          <w:rStyle w:val="lev"/>
          <w:rFonts w:ascii="Arial" w:hAnsi="Arial" w:cs="Arial"/>
          <w:b w:val="0"/>
          <w:bCs w:val="0"/>
          <w:color w:val="2F5496" w:themeColor="accent1" w:themeShade="BF"/>
          <w:sz w:val="22"/>
          <w:szCs w:val="22"/>
        </w:rPr>
        <w:t>Adumas</w:t>
      </w:r>
      <w:proofErr w:type="spellEnd"/>
      <w:r w:rsidR="00B44687">
        <w:rPr>
          <w:rStyle w:val="lev"/>
          <w:rFonts w:ascii="Arial" w:hAnsi="Arial" w:cs="Arial"/>
          <w:b w:val="0"/>
          <w:bCs w:val="0"/>
          <w:color w:val="2F5496" w:themeColor="accent1" w:themeShade="BF"/>
          <w:sz w:val="22"/>
          <w:szCs w:val="22"/>
        </w:rPr>
        <w:t xml:space="preserve"> Conseil </w:t>
      </w:r>
      <w:r>
        <w:rPr>
          <w:rStyle w:val="lev"/>
          <w:rFonts w:ascii="Arial" w:hAnsi="Arial" w:cs="Arial"/>
          <w:b w:val="0"/>
          <w:bCs w:val="0"/>
          <w:color w:val="2F5496" w:themeColor="accent1" w:themeShade="BF"/>
          <w:sz w:val="22"/>
          <w:szCs w:val="22"/>
        </w:rPr>
        <w:t>doit faire l’objet d’un écrit, courriel ou mail</w:t>
      </w:r>
      <w:r w:rsidR="003F41F6">
        <w:rPr>
          <w:rStyle w:val="lev"/>
          <w:rFonts w:ascii="Arial" w:hAnsi="Arial" w:cs="Arial"/>
          <w:b w:val="0"/>
          <w:bCs w:val="0"/>
          <w:color w:val="2F5496" w:themeColor="accent1" w:themeShade="BF"/>
          <w:sz w:val="22"/>
          <w:szCs w:val="22"/>
        </w:rPr>
        <w:t xml:space="preserve"> de la pat du </w:t>
      </w:r>
      <w:r w:rsidR="003F41F6" w:rsidRPr="003F41F6">
        <w:rPr>
          <w:rStyle w:val="lev"/>
          <w:rFonts w:ascii="Arial" w:hAnsi="Arial" w:cs="Arial"/>
          <w:color w:val="2F5496" w:themeColor="accent1" w:themeShade="BF"/>
          <w:sz w:val="22"/>
          <w:szCs w:val="22"/>
        </w:rPr>
        <w:t>stagiaire.</w:t>
      </w:r>
    </w:p>
    <w:p w14:paraId="2CD195F6" w14:textId="7D558173" w:rsidR="005F7AEC" w:rsidRPr="005F7AEC" w:rsidRDefault="005F7AEC" w:rsidP="00727CF0">
      <w:pPr>
        <w:pStyle w:val="NormalWeb"/>
        <w:shd w:val="clear" w:color="auto" w:fill="FFFFFF"/>
        <w:spacing w:before="300" w:beforeAutospacing="0" w:after="300" w:afterAutospacing="0"/>
        <w:rPr>
          <w:rStyle w:val="lev"/>
          <w:rFonts w:ascii="Arial" w:hAnsi="Arial" w:cs="Arial"/>
          <w:b w:val="0"/>
          <w:bCs w:val="0"/>
          <w:color w:val="2F5496" w:themeColor="accent1" w:themeShade="BF"/>
          <w:sz w:val="22"/>
          <w:szCs w:val="22"/>
        </w:rPr>
      </w:pPr>
      <w:proofErr w:type="spellStart"/>
      <w:r>
        <w:rPr>
          <w:rStyle w:val="lev"/>
          <w:rFonts w:ascii="Arial" w:hAnsi="Arial" w:cs="Arial"/>
          <w:b w:val="0"/>
          <w:bCs w:val="0"/>
          <w:color w:val="2F5496" w:themeColor="accent1" w:themeShade="BF"/>
          <w:sz w:val="22"/>
          <w:szCs w:val="22"/>
        </w:rPr>
        <w:lastRenderedPageBreak/>
        <w:t>Adumas</w:t>
      </w:r>
      <w:proofErr w:type="spellEnd"/>
      <w:r>
        <w:rPr>
          <w:rStyle w:val="lev"/>
          <w:rFonts w:ascii="Arial" w:hAnsi="Arial" w:cs="Arial"/>
          <w:b w:val="0"/>
          <w:bCs w:val="0"/>
          <w:color w:val="2F5496" w:themeColor="accent1" w:themeShade="BF"/>
          <w:sz w:val="22"/>
          <w:szCs w:val="22"/>
        </w:rPr>
        <w:t xml:space="preserve"> Conseil s’engage à préciser explicitement</w:t>
      </w:r>
      <w:r w:rsidR="00962F25">
        <w:rPr>
          <w:rStyle w:val="lev"/>
          <w:rFonts w:ascii="Arial" w:hAnsi="Arial" w:cs="Arial"/>
          <w:b w:val="0"/>
          <w:bCs w:val="0"/>
          <w:color w:val="2F5496" w:themeColor="accent1" w:themeShade="BF"/>
          <w:sz w:val="22"/>
          <w:szCs w:val="22"/>
        </w:rPr>
        <w:t xml:space="preserve"> au</w:t>
      </w:r>
      <w:r w:rsidR="00962F25" w:rsidRPr="00962F25">
        <w:rPr>
          <w:rStyle w:val="lev"/>
          <w:rFonts w:ascii="Arial" w:hAnsi="Arial" w:cs="Arial"/>
          <w:color w:val="2F5496" w:themeColor="accent1" w:themeShade="BF"/>
          <w:sz w:val="22"/>
          <w:szCs w:val="22"/>
        </w:rPr>
        <w:t xml:space="preserve"> stagiaire </w:t>
      </w:r>
      <w:r w:rsidR="00962F25">
        <w:rPr>
          <w:rStyle w:val="lev"/>
          <w:rFonts w:ascii="Arial" w:hAnsi="Arial" w:cs="Arial"/>
          <w:b w:val="0"/>
          <w:bCs w:val="0"/>
          <w:color w:val="2F5496" w:themeColor="accent1" w:themeShade="BF"/>
          <w:sz w:val="22"/>
          <w:szCs w:val="22"/>
        </w:rPr>
        <w:t xml:space="preserve">et au </w:t>
      </w:r>
      <w:r w:rsidR="00962F25" w:rsidRPr="00962F25">
        <w:rPr>
          <w:rStyle w:val="lev"/>
          <w:rFonts w:ascii="Arial" w:hAnsi="Arial" w:cs="Arial"/>
          <w:color w:val="2F5496" w:themeColor="accent1" w:themeShade="BF"/>
          <w:sz w:val="22"/>
          <w:szCs w:val="22"/>
        </w:rPr>
        <w:t>client</w:t>
      </w:r>
      <w:r w:rsidRPr="00962F25">
        <w:rPr>
          <w:rStyle w:val="lev"/>
          <w:rFonts w:ascii="Arial" w:hAnsi="Arial" w:cs="Arial"/>
          <w:color w:val="2F5496" w:themeColor="accent1" w:themeShade="BF"/>
          <w:sz w:val="22"/>
          <w:szCs w:val="22"/>
        </w:rPr>
        <w:t>,</w:t>
      </w:r>
      <w:r>
        <w:rPr>
          <w:rStyle w:val="lev"/>
          <w:rFonts w:ascii="Arial" w:hAnsi="Arial" w:cs="Arial"/>
          <w:b w:val="0"/>
          <w:bCs w:val="0"/>
          <w:color w:val="2F5496" w:themeColor="accent1" w:themeShade="BF"/>
          <w:sz w:val="22"/>
          <w:szCs w:val="22"/>
        </w:rPr>
        <w:t xml:space="preserve"> en amont des accompagnements VAE et Bilan de compétences, l’engagement que constitue ces démarches afin de prévenir tout risque d’abandon du fait de la somme de travail à fournir, de la durée ou des contraintes qui peuvent apparaitre pour les bénéficiaires. </w:t>
      </w:r>
    </w:p>
    <w:p w14:paraId="5A320471" w14:textId="04F7ADC2" w:rsidR="005D5A42" w:rsidRPr="00A514BF"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Horaires et accueil</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Sauf indication contraire portée sur la fiche de présentation de la formation et la convocation, la durée quotidienne des formations est fixée à sept heures.</w:t>
      </w:r>
      <w:r w:rsidR="00065F43">
        <w:rPr>
          <w:rFonts w:ascii="Arial" w:hAnsi="Arial" w:cs="Arial"/>
          <w:color w:val="2F5496" w:themeColor="accent1" w:themeShade="BF"/>
          <w:sz w:val="22"/>
          <w:szCs w:val="22"/>
        </w:rPr>
        <w:t xml:space="preserve"> Les horaires et créneaux d’accompagnements VAE ou Bilan de compétences sont convenus entre le bénéficiaire et le formateur qui l’accompagne.</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 xml:space="preserve">Pour les formations </w:t>
      </w:r>
      <w:r w:rsidR="0047569D" w:rsidRPr="00A514BF">
        <w:rPr>
          <w:rFonts w:ascii="Arial" w:hAnsi="Arial" w:cs="Arial"/>
          <w:color w:val="2F5496" w:themeColor="accent1" w:themeShade="BF"/>
          <w:sz w:val="22"/>
          <w:szCs w:val="22"/>
        </w:rPr>
        <w:t xml:space="preserve">ou accompagnements </w:t>
      </w:r>
      <w:r w:rsidRPr="00A514BF">
        <w:rPr>
          <w:rFonts w:ascii="Arial" w:hAnsi="Arial" w:cs="Arial"/>
          <w:color w:val="2F5496" w:themeColor="accent1" w:themeShade="BF"/>
          <w:sz w:val="22"/>
          <w:szCs w:val="22"/>
        </w:rPr>
        <w:t xml:space="preserve">qui se déroulent en </w:t>
      </w:r>
      <w:r w:rsidR="0047569D" w:rsidRPr="00A514BF">
        <w:rPr>
          <w:rFonts w:ascii="Arial" w:hAnsi="Arial" w:cs="Arial"/>
          <w:color w:val="2F5496" w:themeColor="accent1" w:themeShade="BF"/>
          <w:sz w:val="22"/>
          <w:szCs w:val="22"/>
        </w:rPr>
        <w:t xml:space="preserve">présentiel, </w:t>
      </w:r>
      <w:r w:rsidRPr="00A514BF">
        <w:rPr>
          <w:rFonts w:ascii="Arial" w:hAnsi="Arial" w:cs="Arial"/>
          <w:color w:val="2F5496" w:themeColor="accent1" w:themeShade="BF"/>
          <w:sz w:val="22"/>
          <w:szCs w:val="22"/>
        </w:rPr>
        <w:t xml:space="preserve">les lieux, adresse et horaires sont indiqués </w:t>
      </w:r>
      <w:r w:rsidR="0047569D" w:rsidRPr="00A514BF">
        <w:rPr>
          <w:rFonts w:ascii="Arial" w:hAnsi="Arial" w:cs="Arial"/>
          <w:color w:val="2F5496" w:themeColor="accent1" w:themeShade="BF"/>
          <w:sz w:val="22"/>
          <w:szCs w:val="22"/>
        </w:rPr>
        <w:t xml:space="preserve">au minium une semaine avant la date de formation. </w:t>
      </w:r>
    </w:p>
    <w:p w14:paraId="2C5747D9" w14:textId="4ED5886E" w:rsidR="0047569D" w:rsidRPr="00A514BF" w:rsidRDefault="0047569D"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Pour les formations ou accompagnements qui se déroulent en distanciel, les liens de connexions aux outils </w:t>
      </w:r>
      <w:r w:rsidR="00BB3060" w:rsidRPr="00A514BF">
        <w:rPr>
          <w:rFonts w:ascii="Arial" w:hAnsi="Arial" w:cs="Arial"/>
          <w:color w:val="2F5496" w:themeColor="accent1" w:themeShade="BF"/>
          <w:sz w:val="22"/>
          <w:szCs w:val="22"/>
        </w:rPr>
        <w:t xml:space="preserve">nécessaires </w:t>
      </w:r>
      <w:proofErr w:type="gramStart"/>
      <w:r w:rsidRPr="00A514BF">
        <w:rPr>
          <w:rFonts w:ascii="Arial" w:hAnsi="Arial" w:cs="Arial"/>
          <w:color w:val="2F5496" w:themeColor="accent1" w:themeShade="BF"/>
          <w:sz w:val="22"/>
          <w:szCs w:val="22"/>
        </w:rPr>
        <w:t>( Skype</w:t>
      </w:r>
      <w:proofErr w:type="gramEnd"/>
      <w:r w:rsidRPr="00A514BF">
        <w:rPr>
          <w:rFonts w:ascii="Arial" w:hAnsi="Arial" w:cs="Arial"/>
          <w:color w:val="2F5496" w:themeColor="accent1" w:themeShade="BF"/>
          <w:sz w:val="22"/>
          <w:szCs w:val="22"/>
        </w:rPr>
        <w:t xml:space="preserve">, </w:t>
      </w:r>
      <w:proofErr w:type="spellStart"/>
      <w:r w:rsidRPr="00A514BF">
        <w:rPr>
          <w:rFonts w:ascii="Arial" w:hAnsi="Arial" w:cs="Arial"/>
          <w:color w:val="2F5496" w:themeColor="accent1" w:themeShade="BF"/>
          <w:sz w:val="22"/>
          <w:szCs w:val="22"/>
        </w:rPr>
        <w:t>Hangout</w:t>
      </w:r>
      <w:proofErr w:type="spellEnd"/>
      <w:r w:rsidRPr="00A514BF">
        <w:rPr>
          <w:rFonts w:ascii="Arial" w:hAnsi="Arial" w:cs="Arial"/>
          <w:color w:val="2F5496" w:themeColor="accent1" w:themeShade="BF"/>
          <w:sz w:val="22"/>
          <w:szCs w:val="22"/>
        </w:rPr>
        <w:t>…) sont envoyés au plus tard 24h avant la formation aux stagiaires.</w:t>
      </w:r>
    </w:p>
    <w:p w14:paraId="1B8AC143" w14:textId="7AAE880C" w:rsidR="005D5A42" w:rsidRPr="00A514BF" w:rsidRDefault="005D5A42" w:rsidP="00727CF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Devis et attestation</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 xml:space="preserve">Pour chaque action de formation, un devis est adressé en trois exemplaires par </w:t>
      </w:r>
      <w:proofErr w:type="spellStart"/>
      <w:r w:rsidR="00F8729E" w:rsidRPr="00A514BF">
        <w:rPr>
          <w:rFonts w:ascii="Arial" w:hAnsi="Arial" w:cs="Arial"/>
          <w:color w:val="2F5496" w:themeColor="accent1" w:themeShade="BF"/>
          <w:sz w:val="22"/>
          <w:szCs w:val="22"/>
        </w:rPr>
        <w:t>Adumas</w:t>
      </w:r>
      <w:proofErr w:type="spellEnd"/>
      <w:r w:rsidR="00F8729E" w:rsidRPr="00A514BF">
        <w:rPr>
          <w:rFonts w:ascii="Arial" w:hAnsi="Arial" w:cs="Arial"/>
          <w:color w:val="2F5496" w:themeColor="accent1" w:themeShade="BF"/>
          <w:sz w:val="22"/>
          <w:szCs w:val="22"/>
        </w:rPr>
        <w:t xml:space="preserve"> Conseil </w:t>
      </w:r>
      <w:r w:rsidRPr="00A514BF">
        <w:rPr>
          <w:rFonts w:ascii="Arial" w:hAnsi="Arial" w:cs="Arial"/>
          <w:color w:val="2F5496" w:themeColor="accent1" w:themeShade="BF"/>
          <w:sz w:val="22"/>
          <w:szCs w:val="22"/>
        </w:rPr>
        <w:t>au</w:t>
      </w:r>
      <w:r w:rsidRPr="00A514BF">
        <w:rPr>
          <w:rStyle w:val="lev"/>
          <w:rFonts w:ascii="Arial" w:hAnsi="Arial" w:cs="Arial"/>
          <w:color w:val="2F5496" w:themeColor="accent1" w:themeShade="BF"/>
          <w:sz w:val="22"/>
          <w:szCs w:val="22"/>
        </w:rPr>
        <w:t> Client</w:t>
      </w:r>
      <w:r w:rsidRPr="00A514BF">
        <w:rPr>
          <w:rFonts w:ascii="Arial" w:hAnsi="Arial" w:cs="Arial"/>
          <w:color w:val="2F5496" w:themeColor="accent1" w:themeShade="BF"/>
          <w:sz w:val="22"/>
          <w:szCs w:val="22"/>
        </w:rPr>
        <w:t xml:space="preserve">. Deux exemplaires dûment renseignés, datés, tamponnés, signés et revêtus de la mention « Bon pour accord » doivent être retournés à </w:t>
      </w:r>
      <w:proofErr w:type="spellStart"/>
      <w:r w:rsidR="00F8729E" w:rsidRPr="00A514BF">
        <w:rPr>
          <w:rFonts w:ascii="Arial" w:hAnsi="Arial" w:cs="Arial"/>
          <w:b/>
          <w:bCs/>
          <w:color w:val="2F5496" w:themeColor="accent1" w:themeShade="BF"/>
          <w:sz w:val="22"/>
          <w:szCs w:val="22"/>
        </w:rPr>
        <w:t>Adumas</w:t>
      </w:r>
      <w:proofErr w:type="spellEnd"/>
      <w:r w:rsidR="00F8729E" w:rsidRPr="00A514BF">
        <w:rPr>
          <w:rFonts w:ascii="Arial" w:hAnsi="Arial" w:cs="Arial"/>
          <w:b/>
          <w:bCs/>
          <w:color w:val="2F5496" w:themeColor="accent1" w:themeShade="BF"/>
          <w:sz w:val="22"/>
          <w:szCs w:val="22"/>
        </w:rPr>
        <w:t xml:space="preserve"> Conseil</w:t>
      </w:r>
      <w:r w:rsidRPr="00A514BF">
        <w:rPr>
          <w:rStyle w:val="lev"/>
          <w:rFonts w:ascii="Arial" w:hAnsi="Arial" w:cs="Arial"/>
          <w:color w:val="2F5496" w:themeColor="accent1" w:themeShade="BF"/>
          <w:sz w:val="22"/>
          <w:szCs w:val="22"/>
        </w:rPr>
        <w:t> </w:t>
      </w:r>
      <w:r w:rsidRPr="00A514BF">
        <w:rPr>
          <w:rFonts w:ascii="Arial" w:hAnsi="Arial" w:cs="Arial"/>
          <w:color w:val="2F5496" w:themeColor="accent1" w:themeShade="BF"/>
          <w:sz w:val="22"/>
          <w:szCs w:val="22"/>
        </w:rPr>
        <w:t>par tout moyen à la convenance du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 courrier postal, télécopie, mail.</w:t>
      </w:r>
      <w:r w:rsidRPr="00A514BF">
        <w:rPr>
          <w:rFonts w:ascii="Arial" w:hAnsi="Arial" w:cs="Arial"/>
          <w:color w:val="2F5496" w:themeColor="accent1" w:themeShade="BF"/>
          <w:sz w:val="22"/>
          <w:szCs w:val="22"/>
        </w:rPr>
        <w:br/>
        <w:t xml:space="preserve">Le cas échéant une convention particulière peut être établie entre </w:t>
      </w:r>
      <w:proofErr w:type="spellStart"/>
      <w:r w:rsidR="008C3F11" w:rsidRPr="00A514BF">
        <w:rPr>
          <w:rFonts w:ascii="Arial" w:hAnsi="Arial" w:cs="Arial"/>
          <w:color w:val="2F5496" w:themeColor="accent1" w:themeShade="BF"/>
          <w:sz w:val="22"/>
          <w:szCs w:val="22"/>
        </w:rPr>
        <w:t>Adumas</w:t>
      </w:r>
      <w:proofErr w:type="spellEnd"/>
      <w:r w:rsidR="008C3F11" w:rsidRPr="00A514BF">
        <w:rPr>
          <w:rFonts w:ascii="Arial" w:hAnsi="Arial" w:cs="Arial"/>
          <w:color w:val="2F5496" w:themeColor="accent1" w:themeShade="BF"/>
          <w:sz w:val="22"/>
          <w:szCs w:val="22"/>
        </w:rPr>
        <w:t xml:space="preserve"> </w:t>
      </w:r>
      <w:proofErr w:type="gramStart"/>
      <w:r w:rsidR="008C3F11" w:rsidRPr="00A514BF">
        <w:rPr>
          <w:rFonts w:ascii="Arial" w:hAnsi="Arial" w:cs="Arial"/>
          <w:color w:val="2F5496" w:themeColor="accent1" w:themeShade="BF"/>
          <w:sz w:val="22"/>
          <w:szCs w:val="22"/>
        </w:rPr>
        <w:t>Conseil</w:t>
      </w:r>
      <w:r w:rsidRPr="00A514BF">
        <w:rPr>
          <w:rFonts w:ascii="Arial" w:hAnsi="Arial" w:cs="Arial"/>
          <w:color w:val="2F5496" w:themeColor="accent1" w:themeShade="BF"/>
          <w:sz w:val="22"/>
          <w:szCs w:val="22"/>
        </w:rPr>
        <w:t xml:space="preserve">  l’</w:t>
      </w:r>
      <w:r w:rsidRPr="00A514BF">
        <w:rPr>
          <w:rStyle w:val="lev"/>
          <w:rFonts w:ascii="Arial" w:hAnsi="Arial" w:cs="Arial"/>
          <w:color w:val="2F5496" w:themeColor="accent1" w:themeShade="BF"/>
          <w:sz w:val="22"/>
          <w:szCs w:val="22"/>
        </w:rPr>
        <w:t>OPCO</w:t>
      </w:r>
      <w:proofErr w:type="gramEnd"/>
      <w:r w:rsidRPr="00A514BF">
        <w:rPr>
          <w:rFonts w:ascii="Arial" w:hAnsi="Arial" w:cs="Arial"/>
          <w:color w:val="2F5496" w:themeColor="accent1" w:themeShade="BF"/>
          <w:sz w:val="22"/>
          <w:szCs w:val="22"/>
        </w:rPr>
        <w:t> ou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w:t>
      </w:r>
      <w:r w:rsidRPr="00A514BF">
        <w:rPr>
          <w:rFonts w:ascii="Arial" w:hAnsi="Arial" w:cs="Arial"/>
          <w:color w:val="2F5496" w:themeColor="accent1" w:themeShade="BF"/>
          <w:sz w:val="22"/>
          <w:szCs w:val="22"/>
        </w:rPr>
        <w:br/>
        <w:t xml:space="preserve">A l’issue de la formation, </w:t>
      </w:r>
      <w:proofErr w:type="spellStart"/>
      <w:r w:rsidR="00F8729E" w:rsidRPr="00A514BF">
        <w:rPr>
          <w:rFonts w:ascii="Arial" w:hAnsi="Arial" w:cs="Arial"/>
          <w:b/>
          <w:bCs/>
          <w:color w:val="2F5496" w:themeColor="accent1" w:themeShade="BF"/>
          <w:sz w:val="22"/>
          <w:szCs w:val="22"/>
        </w:rPr>
        <w:t>Adumas</w:t>
      </w:r>
      <w:proofErr w:type="spellEnd"/>
      <w:r w:rsidR="00F8729E"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remet une attestation de formation au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w:t>
      </w:r>
      <w:r w:rsidR="00F8729E"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Dans le cas d’une prise en charge partielle ou totale par un </w:t>
      </w:r>
      <w:r w:rsidRPr="00A514BF">
        <w:rPr>
          <w:rStyle w:val="lev"/>
          <w:rFonts w:ascii="Arial" w:hAnsi="Arial" w:cs="Arial"/>
          <w:color w:val="2F5496" w:themeColor="accent1" w:themeShade="BF"/>
          <w:sz w:val="22"/>
          <w:szCs w:val="22"/>
        </w:rPr>
        <w:t>OPCO</w:t>
      </w:r>
      <w:r w:rsidRPr="00A514BF">
        <w:rPr>
          <w:rFonts w:ascii="Arial" w:hAnsi="Arial" w:cs="Arial"/>
          <w:color w:val="2F5496" w:themeColor="accent1" w:themeShade="BF"/>
          <w:sz w:val="22"/>
          <w:szCs w:val="22"/>
        </w:rPr>
        <w:t xml:space="preserve">, </w:t>
      </w:r>
      <w:proofErr w:type="spellStart"/>
      <w:r w:rsidR="00F8729E" w:rsidRPr="00A514BF">
        <w:rPr>
          <w:rFonts w:ascii="Arial" w:hAnsi="Arial" w:cs="Arial"/>
          <w:color w:val="2F5496" w:themeColor="accent1" w:themeShade="BF"/>
          <w:sz w:val="22"/>
          <w:szCs w:val="22"/>
        </w:rPr>
        <w:t>Adumas</w:t>
      </w:r>
      <w:proofErr w:type="spellEnd"/>
      <w:r w:rsidR="00F8729E" w:rsidRPr="00A514BF">
        <w:rPr>
          <w:rFonts w:ascii="Arial" w:hAnsi="Arial" w:cs="Arial"/>
          <w:color w:val="2F5496" w:themeColor="accent1" w:themeShade="BF"/>
          <w:sz w:val="22"/>
          <w:szCs w:val="22"/>
        </w:rPr>
        <w:t xml:space="preserve"> Conseil</w:t>
      </w:r>
      <w:r w:rsidRPr="00A514BF">
        <w:rPr>
          <w:rFonts w:ascii="Arial" w:hAnsi="Arial" w:cs="Arial"/>
          <w:color w:val="2F5496" w:themeColor="accent1" w:themeShade="BF"/>
          <w:sz w:val="22"/>
          <w:szCs w:val="22"/>
        </w:rPr>
        <w:t> lui fait parvenir un exemplaire de cette attestation accompagné de la facture.</w:t>
      </w:r>
      <w:r w:rsidRPr="00A514BF">
        <w:rPr>
          <w:rFonts w:ascii="Arial" w:hAnsi="Arial" w:cs="Arial"/>
          <w:color w:val="2F5496" w:themeColor="accent1" w:themeShade="BF"/>
          <w:sz w:val="22"/>
          <w:szCs w:val="22"/>
        </w:rPr>
        <w:br/>
        <w:t>Une attestation de présence pour chaque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peut être fournie au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à sa demande.</w:t>
      </w:r>
    </w:p>
    <w:p w14:paraId="3524D9C4" w14:textId="02C8A2F0"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Obligations et force majeure</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 xml:space="preserve">Dans le cadre de ses prestations de formation, </w:t>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008C3F11"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est tenue à une obligation de moyen et non de résultat vis-à-vis de ses </w:t>
      </w:r>
      <w:r w:rsidRPr="00A514BF">
        <w:rPr>
          <w:rStyle w:val="lev"/>
          <w:rFonts w:ascii="Arial" w:hAnsi="Arial" w:cs="Arial"/>
          <w:color w:val="2F5496" w:themeColor="accent1" w:themeShade="BF"/>
          <w:sz w:val="22"/>
          <w:szCs w:val="22"/>
        </w:rPr>
        <w:t>Clients</w:t>
      </w:r>
      <w:r w:rsidRPr="00A514BF">
        <w:rPr>
          <w:rFonts w:ascii="Arial" w:hAnsi="Arial" w:cs="Arial"/>
          <w:color w:val="2F5496" w:themeColor="accent1" w:themeShade="BF"/>
          <w:sz w:val="22"/>
          <w:szCs w:val="22"/>
        </w:rPr>
        <w:t> ou de ses </w:t>
      </w:r>
      <w:r w:rsidRPr="00A514BF">
        <w:rPr>
          <w:rStyle w:val="lev"/>
          <w:rFonts w:ascii="Arial" w:hAnsi="Arial" w:cs="Arial"/>
          <w:color w:val="2F5496" w:themeColor="accent1" w:themeShade="BF"/>
          <w:sz w:val="22"/>
          <w:szCs w:val="22"/>
        </w:rPr>
        <w:t>Stagiaires</w:t>
      </w:r>
      <w:r w:rsidRPr="00A514BF">
        <w:rPr>
          <w:rFonts w:ascii="Arial" w:hAnsi="Arial" w:cs="Arial"/>
          <w:color w:val="2F5496" w:themeColor="accent1" w:themeShade="BF"/>
          <w:sz w:val="22"/>
          <w:szCs w:val="22"/>
        </w:rPr>
        <w:t>.</w:t>
      </w:r>
      <w:r w:rsidRPr="00A514BF">
        <w:rPr>
          <w:rFonts w:ascii="Arial" w:hAnsi="Arial" w:cs="Arial"/>
          <w:color w:val="2F5496" w:themeColor="accent1" w:themeShade="BF"/>
          <w:sz w:val="22"/>
          <w:szCs w:val="22"/>
        </w:rPr>
        <w:br/>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008C3F11"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ne pourra être tenue responsable à l’égard de ses </w:t>
      </w:r>
      <w:r w:rsidRPr="00A514BF">
        <w:rPr>
          <w:rStyle w:val="lev"/>
          <w:rFonts w:ascii="Arial" w:hAnsi="Arial" w:cs="Arial"/>
          <w:color w:val="2F5496" w:themeColor="accent1" w:themeShade="BF"/>
          <w:sz w:val="22"/>
          <w:szCs w:val="22"/>
        </w:rPr>
        <w:t>Clients</w:t>
      </w:r>
      <w:r w:rsidRPr="00A514BF">
        <w:rPr>
          <w:rFonts w:ascii="Arial" w:hAnsi="Arial" w:cs="Arial"/>
          <w:color w:val="2F5496" w:themeColor="accent1" w:themeShade="BF"/>
          <w:sz w:val="22"/>
          <w:szCs w:val="22"/>
        </w:rPr>
        <w:t> ou de ses </w:t>
      </w:r>
      <w:r w:rsidRPr="00A514BF">
        <w:rPr>
          <w:rStyle w:val="lev"/>
          <w:rFonts w:ascii="Arial" w:hAnsi="Arial" w:cs="Arial"/>
          <w:color w:val="2F5496" w:themeColor="accent1" w:themeShade="BF"/>
          <w:sz w:val="22"/>
          <w:szCs w:val="22"/>
        </w:rPr>
        <w:t>Stagiaires</w:t>
      </w:r>
      <w:r w:rsidRPr="00A514BF">
        <w:rPr>
          <w:rFonts w:ascii="Arial" w:hAnsi="Arial" w:cs="Arial"/>
          <w:color w:val="2F5496" w:themeColor="accent1" w:themeShade="BF"/>
          <w:sz w:val="22"/>
          <w:szCs w:val="22"/>
        </w:rPr>
        <w:t xml:space="preserve"> en cas d’inexécution de ses obligations résultant d’un évènement fortuit ou de force majeure. Sont ici considérés comme cas fortuit ou de force majeure, outre ceux habituellement reconnus par la jurisprudence : la maladie ou l’accident d’un intervenant ou d’un responsable pédagogique, désastres naturels, les incendies, l’interruption des télécommunications, de l’approvisionnement en énergie, ou des transports de tout type, ou toute autre circonstance échappant au contrôle raisonnable </w:t>
      </w:r>
      <w:r w:rsidR="008C3F11" w:rsidRPr="00A514BF">
        <w:rPr>
          <w:rFonts w:ascii="Arial" w:hAnsi="Arial" w:cs="Arial"/>
          <w:color w:val="2F5496" w:themeColor="accent1" w:themeShade="BF"/>
          <w:sz w:val="22"/>
          <w:szCs w:val="22"/>
        </w:rPr>
        <w:t>d’</w:t>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p>
    <w:p w14:paraId="61C31768" w14:textId="2C8383A6"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Propriété intellectuelle et copyright</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 xml:space="preserve">L’ensemble des fiches de présentation, contenus et supports pédagogiques quelle qu’en soit la forme (papier, électronique, numérique, orale…) utilisés par </w:t>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pour assurer les formations ou remis aux </w:t>
      </w:r>
      <w:r w:rsidRPr="00A514BF">
        <w:rPr>
          <w:rStyle w:val="lev"/>
          <w:rFonts w:ascii="Arial" w:hAnsi="Arial" w:cs="Arial"/>
          <w:color w:val="2F5496" w:themeColor="accent1" w:themeShade="BF"/>
          <w:sz w:val="22"/>
          <w:szCs w:val="22"/>
        </w:rPr>
        <w:t>Stagiaires</w:t>
      </w:r>
      <w:r w:rsidRPr="00A514BF">
        <w:rPr>
          <w:rFonts w:ascii="Arial" w:hAnsi="Arial" w:cs="Arial"/>
          <w:color w:val="2F5496" w:themeColor="accent1" w:themeShade="BF"/>
          <w:sz w:val="22"/>
          <w:szCs w:val="22"/>
        </w:rPr>
        <w:t> constituent des œuvres originales et à ce titre sont protégées par la propriété intellectuelle et le copyright.</w:t>
      </w:r>
      <w:r w:rsidRPr="00A514BF">
        <w:rPr>
          <w:rFonts w:ascii="Arial" w:hAnsi="Arial" w:cs="Arial"/>
          <w:color w:val="2F5496" w:themeColor="accent1" w:themeShade="BF"/>
          <w:sz w:val="22"/>
          <w:szCs w:val="22"/>
        </w:rPr>
        <w:br/>
        <w:t>A ce titre,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et le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s’interdisent d’utiliser, transmettre, reproduire, exploiter ou transformer tout ou partie de ces documents, sans un accord exprès d</w:t>
      </w:r>
      <w:r w:rsidR="008C3F11" w:rsidRPr="00A514BF">
        <w:rPr>
          <w:rFonts w:ascii="Arial" w:hAnsi="Arial" w:cs="Arial"/>
          <w:color w:val="2F5496" w:themeColor="accent1" w:themeShade="BF"/>
          <w:sz w:val="22"/>
          <w:szCs w:val="22"/>
        </w:rPr>
        <w:t>’</w:t>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Pr="00A514BF">
        <w:rPr>
          <w:rFonts w:ascii="Arial" w:hAnsi="Arial" w:cs="Arial"/>
          <w:b/>
          <w:bCs/>
          <w:color w:val="2F5496" w:themeColor="accent1" w:themeShade="BF"/>
          <w:sz w:val="22"/>
          <w:szCs w:val="22"/>
        </w:rPr>
        <w:t xml:space="preserve">. </w:t>
      </w:r>
      <w:r w:rsidRPr="00A514BF">
        <w:rPr>
          <w:rFonts w:ascii="Arial" w:hAnsi="Arial" w:cs="Arial"/>
          <w:color w:val="2F5496" w:themeColor="accent1" w:themeShade="BF"/>
          <w:sz w:val="22"/>
          <w:szCs w:val="22"/>
        </w:rPr>
        <w:t>Cette interdiction porte, en particulier, sur toute utilisation faite par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et le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en vue de l’organisation ou l’animation de formations.</w:t>
      </w:r>
    </w:p>
    <w:p w14:paraId="1465DD81" w14:textId="4AD4A88E"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Descriptif et programme des formations</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 xml:space="preserve">Les contenus des programmes, tels qu’ils figurent sur les fiches </w:t>
      </w:r>
      <w:r w:rsidR="00BB3060" w:rsidRPr="00A514BF">
        <w:rPr>
          <w:rFonts w:ascii="Arial" w:hAnsi="Arial" w:cs="Arial"/>
          <w:color w:val="2F5496" w:themeColor="accent1" w:themeShade="BF"/>
          <w:sz w:val="22"/>
          <w:szCs w:val="22"/>
        </w:rPr>
        <w:t>pédagogiques</w:t>
      </w:r>
      <w:r w:rsidRPr="00A514BF">
        <w:rPr>
          <w:rFonts w:ascii="Arial" w:hAnsi="Arial" w:cs="Arial"/>
          <w:color w:val="2F5496" w:themeColor="accent1" w:themeShade="BF"/>
          <w:sz w:val="22"/>
          <w:szCs w:val="22"/>
        </w:rPr>
        <w:t xml:space="preserve"> des formations</w:t>
      </w:r>
      <w:r w:rsidR="00711CF3">
        <w:rPr>
          <w:rFonts w:ascii="Arial" w:hAnsi="Arial" w:cs="Arial"/>
          <w:color w:val="2F5496" w:themeColor="accent1" w:themeShade="BF"/>
          <w:sz w:val="22"/>
          <w:szCs w:val="22"/>
        </w:rPr>
        <w:t>,</w:t>
      </w:r>
      <w:r w:rsidRPr="00A514BF">
        <w:rPr>
          <w:rFonts w:ascii="Arial" w:hAnsi="Arial" w:cs="Arial"/>
          <w:color w:val="2F5496" w:themeColor="accent1" w:themeShade="BF"/>
          <w:sz w:val="22"/>
          <w:szCs w:val="22"/>
        </w:rPr>
        <w:t xml:space="preserve"> sont fournis à titre indicatif. L’intervenant ou le responsable pédagogique se réservent le droit de les modifier en fonction de l’actualité, du niveau des participants ou de la dynamique du groupe.</w:t>
      </w:r>
      <w:r w:rsidR="00BB3060" w:rsidRPr="00A514BF">
        <w:rPr>
          <w:rFonts w:ascii="Arial" w:hAnsi="Arial" w:cs="Arial"/>
          <w:color w:val="2F5496" w:themeColor="accent1" w:themeShade="BF"/>
          <w:sz w:val="22"/>
          <w:szCs w:val="22"/>
        </w:rPr>
        <w:t xml:space="preserve"> Les fiches pédagogiques sont aussi, sur la base de l’analyse- diagnostic du besoin, adapté</w:t>
      </w:r>
      <w:r w:rsidR="00711CF3">
        <w:rPr>
          <w:rFonts w:ascii="Arial" w:hAnsi="Arial" w:cs="Arial"/>
          <w:color w:val="2F5496" w:themeColor="accent1" w:themeShade="BF"/>
          <w:sz w:val="22"/>
          <w:szCs w:val="22"/>
        </w:rPr>
        <w:t>e</w:t>
      </w:r>
      <w:r w:rsidR="00BB3060" w:rsidRPr="00A514BF">
        <w:rPr>
          <w:rFonts w:ascii="Arial" w:hAnsi="Arial" w:cs="Arial"/>
          <w:color w:val="2F5496" w:themeColor="accent1" w:themeShade="BF"/>
          <w:sz w:val="22"/>
          <w:szCs w:val="22"/>
        </w:rPr>
        <w:t xml:space="preserve">s aux attendus du client. </w:t>
      </w:r>
    </w:p>
    <w:p w14:paraId="6A727436" w14:textId="77777777" w:rsidR="00C55D87"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lastRenderedPageBreak/>
        <w:t>Confidentialité et communication</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xml:space="preserve">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et le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xml:space="preserve"> s’engagent à garder confidentiels les documents et les informations auxquels ils pourraient avoir accès au cours de la prestation de formation ou à l’occasion des échanges intervenus antérieurement à l’inscription, notamment l’ensemble des éléments figurant dans la proposition transmise par </w:t>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008C3F11"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au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w:t>
      </w:r>
    </w:p>
    <w:p w14:paraId="2D967474" w14:textId="77777777" w:rsidR="00C55D87"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br/>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s’engage à ne pas communiquer à des tiers autres que les partenaires avec lesquels sont organisées les formations et aux </w:t>
      </w:r>
      <w:r w:rsidRPr="00A514BF">
        <w:rPr>
          <w:rStyle w:val="lev"/>
          <w:rFonts w:ascii="Arial" w:hAnsi="Arial" w:cs="Arial"/>
          <w:color w:val="2F5496" w:themeColor="accent1" w:themeShade="BF"/>
          <w:sz w:val="22"/>
          <w:szCs w:val="22"/>
        </w:rPr>
        <w:t>OPCO</w:t>
      </w:r>
      <w:r w:rsidRPr="00A514BF">
        <w:rPr>
          <w:rFonts w:ascii="Arial" w:hAnsi="Arial" w:cs="Arial"/>
          <w:color w:val="2F5496" w:themeColor="accent1" w:themeShade="BF"/>
          <w:sz w:val="22"/>
          <w:szCs w:val="22"/>
        </w:rPr>
        <w:t>, les informations transmises par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y compris les informations concernant les</w:t>
      </w:r>
      <w:r w:rsidRPr="00A514BF">
        <w:rPr>
          <w:rStyle w:val="lev"/>
          <w:rFonts w:ascii="Arial" w:hAnsi="Arial" w:cs="Arial"/>
          <w:color w:val="2F5496" w:themeColor="accent1" w:themeShade="BF"/>
          <w:sz w:val="22"/>
          <w:szCs w:val="22"/>
        </w:rPr>
        <w:t> Stagiaires</w:t>
      </w:r>
      <w:r w:rsidRPr="00A514BF">
        <w:rPr>
          <w:rFonts w:ascii="Arial" w:hAnsi="Arial" w:cs="Arial"/>
          <w:color w:val="2F5496" w:themeColor="accent1" w:themeShade="BF"/>
          <w:sz w:val="22"/>
          <w:szCs w:val="22"/>
        </w:rPr>
        <w:t>.</w:t>
      </w:r>
    </w:p>
    <w:p w14:paraId="22EF66D8" w14:textId="43E1195A"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br/>
        <w:t>Cependant,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xml:space="preserve"> accepte d’être cité par </w:t>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comme client de ses formations. A cet effet,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xml:space="preserve"> autorise </w:t>
      </w:r>
      <w:proofErr w:type="spellStart"/>
      <w:r w:rsidR="008C3F11" w:rsidRPr="00A514BF">
        <w:rPr>
          <w:rFonts w:ascii="Arial" w:hAnsi="Arial" w:cs="Arial"/>
          <w:b/>
          <w:bCs/>
          <w:color w:val="2F5496" w:themeColor="accent1" w:themeShade="BF"/>
          <w:sz w:val="22"/>
          <w:szCs w:val="22"/>
        </w:rPr>
        <w:t>Adumas</w:t>
      </w:r>
      <w:proofErr w:type="spellEnd"/>
      <w:r w:rsidR="008C3F11"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à mentionner son nom ainsi qu’une description objective de la nature des prestations dans ses listes de références et propositions à l’attention de ses prospects et de sa clientèle, entretiens avec des tiers, rapports d’activité, ainsi qu’en cas de dispositions légales, réglementaires ou comptables l’exigeant.</w:t>
      </w:r>
    </w:p>
    <w:p w14:paraId="55494329" w14:textId="54CAD15C"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Protection et accès aux informations à caractère personnel</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s’engage à informer chaque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que :</w:t>
      </w:r>
    </w:p>
    <w:p w14:paraId="76A25BCD" w14:textId="7EDD6A20"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 des données à caractère personnel le concernant sont collectées et traitées aux fins de suivi de la validation de la formation et d’amélioration de l’offre </w:t>
      </w:r>
      <w:r w:rsidR="007B2754" w:rsidRPr="00A514BF">
        <w:rPr>
          <w:rFonts w:ascii="Arial" w:hAnsi="Arial" w:cs="Arial"/>
          <w:color w:val="2F5496" w:themeColor="accent1" w:themeShade="BF"/>
          <w:sz w:val="22"/>
          <w:szCs w:val="22"/>
        </w:rPr>
        <w:t>d’</w:t>
      </w:r>
      <w:proofErr w:type="spellStart"/>
      <w:r w:rsidR="007B2754" w:rsidRPr="00A514BF">
        <w:rPr>
          <w:rFonts w:ascii="Arial" w:hAnsi="Arial" w:cs="Arial"/>
          <w:b/>
          <w:bCs/>
          <w:color w:val="2F5496" w:themeColor="accent1" w:themeShade="BF"/>
          <w:sz w:val="22"/>
          <w:szCs w:val="22"/>
        </w:rPr>
        <w:t>Adumas</w:t>
      </w:r>
      <w:proofErr w:type="spellEnd"/>
      <w:r w:rsidR="007B2754" w:rsidRPr="00A514BF">
        <w:rPr>
          <w:rFonts w:ascii="Arial" w:hAnsi="Arial" w:cs="Arial"/>
          <w:b/>
          <w:bCs/>
          <w:color w:val="2F5496" w:themeColor="accent1" w:themeShade="BF"/>
          <w:sz w:val="22"/>
          <w:szCs w:val="22"/>
        </w:rPr>
        <w:t xml:space="preserve"> Conseil.</w:t>
      </w:r>
    </w:p>
    <w:p w14:paraId="4DA8B47E" w14:textId="1DA7229C"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conformément à la loi n° 78-17 du 6 janvier 1978, le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xml:space="preserve"> dispose d’un droit d’accès, de modification, de rectification des données à caractère personnel le concernant. Le Stagiaire pourra exercer ce droit en écrivant à : </w:t>
      </w:r>
      <w:proofErr w:type="spellStart"/>
      <w:r w:rsidR="007B2754" w:rsidRPr="00A514BF">
        <w:rPr>
          <w:rFonts w:ascii="Arial" w:hAnsi="Arial" w:cs="Arial"/>
          <w:color w:val="2F5496" w:themeColor="accent1" w:themeShade="BF"/>
          <w:sz w:val="22"/>
          <w:szCs w:val="22"/>
        </w:rPr>
        <w:t>Adumas</w:t>
      </w:r>
      <w:proofErr w:type="spellEnd"/>
      <w:r w:rsidR="007B2754" w:rsidRPr="00A514BF">
        <w:rPr>
          <w:rFonts w:ascii="Arial" w:hAnsi="Arial" w:cs="Arial"/>
          <w:color w:val="2F5496" w:themeColor="accent1" w:themeShade="BF"/>
          <w:sz w:val="22"/>
          <w:szCs w:val="22"/>
        </w:rPr>
        <w:t xml:space="preserve"> Conseil </w:t>
      </w:r>
      <w:r w:rsidR="00B42BED">
        <w:rPr>
          <w:rFonts w:ascii="Arial" w:hAnsi="Arial" w:cs="Arial"/>
          <w:color w:val="2F5496" w:themeColor="accent1" w:themeShade="BF"/>
          <w:sz w:val="22"/>
          <w:szCs w:val="22"/>
        </w:rPr>
        <w:t>-</w:t>
      </w:r>
      <w:r w:rsidR="007B2754" w:rsidRPr="00A514BF">
        <w:rPr>
          <w:rFonts w:ascii="Arial" w:hAnsi="Arial" w:cs="Arial"/>
          <w:color w:val="2F5496" w:themeColor="accent1" w:themeShade="BF"/>
          <w:sz w:val="22"/>
          <w:szCs w:val="22"/>
        </w:rPr>
        <w:t xml:space="preserve">19 B Square </w:t>
      </w:r>
      <w:proofErr w:type="spellStart"/>
      <w:r w:rsidR="007B2754" w:rsidRPr="00A514BF">
        <w:rPr>
          <w:rFonts w:ascii="Arial" w:hAnsi="Arial" w:cs="Arial"/>
          <w:color w:val="2F5496" w:themeColor="accent1" w:themeShade="BF"/>
          <w:sz w:val="22"/>
          <w:szCs w:val="22"/>
        </w:rPr>
        <w:t>Monsoreau</w:t>
      </w:r>
      <w:proofErr w:type="spellEnd"/>
      <w:r w:rsidR="007B2754" w:rsidRPr="00A514BF">
        <w:rPr>
          <w:rFonts w:ascii="Arial" w:hAnsi="Arial" w:cs="Arial"/>
          <w:color w:val="2F5496" w:themeColor="accent1" w:themeShade="BF"/>
          <w:sz w:val="22"/>
          <w:szCs w:val="22"/>
        </w:rPr>
        <w:t xml:space="preserve">, 75020 Paris ou par voie électronique :  </w:t>
      </w:r>
      <w:hyperlink r:id="rId10" w:history="1">
        <w:r w:rsidR="00A136EC" w:rsidRPr="00DC4543">
          <w:rPr>
            <w:rStyle w:val="Lienhypertexte"/>
            <w:rFonts w:ascii="Arial" w:hAnsi="Arial" w:cs="Arial"/>
            <w:sz w:val="22"/>
            <w:szCs w:val="22"/>
          </w:rPr>
          <w:t>adumasconseil@gmail.com</w:t>
        </w:r>
      </w:hyperlink>
      <w:r w:rsidR="007B2754" w:rsidRPr="00A514BF">
        <w:rPr>
          <w:rFonts w:ascii="Arial" w:hAnsi="Arial" w:cs="Arial"/>
          <w:color w:val="2F5496" w:themeColor="accent1" w:themeShade="BF"/>
          <w:sz w:val="22"/>
          <w:szCs w:val="22"/>
        </w:rPr>
        <w:t xml:space="preserve"> </w:t>
      </w:r>
    </w:p>
    <w:p w14:paraId="5C212AB3" w14:textId="3F0AB886"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En particulier, </w:t>
      </w:r>
      <w:proofErr w:type="spellStart"/>
      <w:r w:rsidR="007B2754" w:rsidRPr="00A514BF">
        <w:rPr>
          <w:rFonts w:ascii="Arial" w:hAnsi="Arial" w:cs="Arial"/>
          <w:b/>
          <w:bCs/>
          <w:color w:val="2F5496" w:themeColor="accent1" w:themeShade="BF"/>
          <w:sz w:val="22"/>
          <w:szCs w:val="22"/>
        </w:rPr>
        <w:t>A</w:t>
      </w:r>
      <w:r w:rsidR="00BB3060" w:rsidRPr="00A514BF">
        <w:rPr>
          <w:rFonts w:ascii="Arial" w:hAnsi="Arial" w:cs="Arial"/>
          <w:b/>
          <w:bCs/>
          <w:color w:val="2F5496" w:themeColor="accent1" w:themeShade="BF"/>
          <w:sz w:val="22"/>
          <w:szCs w:val="22"/>
        </w:rPr>
        <w:t>d</w:t>
      </w:r>
      <w:r w:rsidR="007B2754" w:rsidRPr="00A514BF">
        <w:rPr>
          <w:rFonts w:ascii="Arial" w:hAnsi="Arial" w:cs="Arial"/>
          <w:b/>
          <w:bCs/>
          <w:color w:val="2F5496" w:themeColor="accent1" w:themeShade="BF"/>
          <w:sz w:val="22"/>
          <w:szCs w:val="22"/>
        </w:rPr>
        <w:t>umas</w:t>
      </w:r>
      <w:proofErr w:type="spellEnd"/>
      <w:r w:rsidR="007B2754" w:rsidRPr="00A514BF">
        <w:rPr>
          <w:rFonts w:ascii="Arial" w:hAnsi="Arial" w:cs="Arial"/>
          <w:b/>
          <w:bCs/>
          <w:color w:val="2F5496" w:themeColor="accent1" w:themeShade="BF"/>
          <w:sz w:val="22"/>
          <w:szCs w:val="22"/>
        </w:rPr>
        <w:t xml:space="preserve"> Conseil</w:t>
      </w:r>
      <w:r w:rsidR="007B2754" w:rsidRPr="00A514BF">
        <w:rPr>
          <w:rFonts w:ascii="Arial" w:hAnsi="Arial" w:cs="Arial"/>
          <w:color w:val="2F5496" w:themeColor="accent1" w:themeShade="BF"/>
          <w:sz w:val="22"/>
          <w:szCs w:val="22"/>
        </w:rPr>
        <w:t xml:space="preserve"> </w:t>
      </w:r>
      <w:r w:rsidRPr="00A514BF">
        <w:rPr>
          <w:rFonts w:ascii="Arial" w:hAnsi="Arial" w:cs="Arial"/>
          <w:color w:val="2F5496" w:themeColor="accent1" w:themeShade="BF"/>
          <w:sz w:val="22"/>
          <w:szCs w:val="22"/>
        </w:rPr>
        <w:t>conservera les données liées au parcours et à l’évaluation des acquis du </w:t>
      </w:r>
      <w:r w:rsidRPr="00A514BF">
        <w:rPr>
          <w:rStyle w:val="lev"/>
          <w:rFonts w:ascii="Arial" w:hAnsi="Arial" w:cs="Arial"/>
          <w:color w:val="2F5496" w:themeColor="accent1" w:themeShade="BF"/>
          <w:sz w:val="22"/>
          <w:szCs w:val="22"/>
        </w:rPr>
        <w:t>Stagiaire</w:t>
      </w:r>
      <w:r w:rsidRPr="00A514BF">
        <w:rPr>
          <w:rFonts w:ascii="Arial" w:hAnsi="Arial" w:cs="Arial"/>
          <w:color w:val="2F5496" w:themeColor="accent1" w:themeShade="BF"/>
          <w:sz w:val="22"/>
          <w:szCs w:val="22"/>
        </w:rPr>
        <w:t>, pour une période n’excédant pas la durée nécessaire à l’appréciation de la formation.</w:t>
      </w:r>
    </w:p>
    <w:p w14:paraId="7F700890" w14:textId="36EA2FDD" w:rsidR="005D5A42" w:rsidRPr="00A514BF" w:rsidRDefault="005D5A42" w:rsidP="006E6E46">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Fonts w:ascii="Arial" w:hAnsi="Arial" w:cs="Arial"/>
          <w:color w:val="2F5496" w:themeColor="accent1" w:themeShade="BF"/>
          <w:sz w:val="22"/>
          <w:szCs w:val="22"/>
        </w:rPr>
        <w:t xml:space="preserve">Enfin, </w:t>
      </w:r>
      <w:proofErr w:type="spellStart"/>
      <w:r w:rsidR="007B2754" w:rsidRPr="00A514BF">
        <w:rPr>
          <w:rFonts w:ascii="Arial" w:hAnsi="Arial" w:cs="Arial"/>
          <w:b/>
          <w:bCs/>
          <w:color w:val="2F5496" w:themeColor="accent1" w:themeShade="BF"/>
          <w:sz w:val="22"/>
          <w:szCs w:val="22"/>
        </w:rPr>
        <w:t>Adumas</w:t>
      </w:r>
      <w:proofErr w:type="spellEnd"/>
      <w:r w:rsidR="007B2754" w:rsidRPr="00A514BF">
        <w:rPr>
          <w:rFonts w:ascii="Arial" w:hAnsi="Arial" w:cs="Arial"/>
          <w:b/>
          <w:bCs/>
          <w:color w:val="2F5496" w:themeColor="accent1" w:themeShade="BF"/>
          <w:sz w:val="22"/>
          <w:szCs w:val="22"/>
        </w:rPr>
        <w:t xml:space="preserve"> Conseil</w:t>
      </w:r>
      <w:r w:rsidRPr="00A514BF">
        <w:rPr>
          <w:rFonts w:ascii="Arial" w:hAnsi="Arial" w:cs="Arial"/>
          <w:color w:val="2F5496" w:themeColor="accent1" w:themeShade="BF"/>
          <w:sz w:val="22"/>
          <w:szCs w:val="22"/>
        </w:rPr>
        <w:t> s’engage à effacer à l’issue des exercices toute image qui y aurait été prise par tout moyen vidéo lors de travaux pratiques ou de simulations.</w:t>
      </w:r>
    </w:p>
    <w:p w14:paraId="4464C069" w14:textId="2AF83A4B" w:rsidR="00BB3060" w:rsidRDefault="005D5A42" w:rsidP="00BB3060">
      <w:pPr>
        <w:pStyle w:val="NormalWeb"/>
        <w:shd w:val="clear" w:color="auto" w:fill="FFFFFF"/>
        <w:spacing w:before="300" w:beforeAutospacing="0" w:after="300" w:afterAutospacing="0"/>
        <w:rPr>
          <w:rFonts w:ascii="Arial" w:hAnsi="Arial" w:cs="Arial"/>
          <w:color w:val="2F5496" w:themeColor="accent1" w:themeShade="BF"/>
          <w:sz w:val="22"/>
          <w:szCs w:val="22"/>
        </w:rPr>
      </w:pPr>
      <w:r w:rsidRPr="00A514BF">
        <w:rPr>
          <w:rStyle w:val="lev"/>
          <w:rFonts w:ascii="Arial" w:hAnsi="Arial" w:cs="Arial"/>
          <w:color w:val="2F5496" w:themeColor="accent1" w:themeShade="BF"/>
          <w:sz w:val="22"/>
          <w:szCs w:val="22"/>
          <w:u w:val="single"/>
        </w:rPr>
        <w:t>Droit applicable et juridiction compétente</w:t>
      </w:r>
      <w:r w:rsidRPr="00A514BF">
        <w:rPr>
          <w:rFonts w:ascii="Arial" w:hAnsi="Arial" w:cs="Arial"/>
          <w:color w:val="2F5496" w:themeColor="accent1" w:themeShade="BF"/>
          <w:sz w:val="22"/>
          <w:szCs w:val="22"/>
        </w:rPr>
        <w:br/>
      </w:r>
      <w:r w:rsidRPr="00A514BF">
        <w:rPr>
          <w:rFonts w:ascii="Arial" w:hAnsi="Arial" w:cs="Arial"/>
          <w:color w:val="2F5496" w:themeColor="accent1" w:themeShade="BF"/>
          <w:sz w:val="22"/>
          <w:szCs w:val="22"/>
        </w:rPr>
        <w:br/>
        <w:t>Les conditions générales détaillées dans le présent document sont régies par le droit français. En cas de litige survenant entre le </w:t>
      </w:r>
      <w:r w:rsidRPr="00A514BF">
        <w:rPr>
          <w:rStyle w:val="lev"/>
          <w:rFonts w:ascii="Arial" w:hAnsi="Arial" w:cs="Arial"/>
          <w:color w:val="2F5496" w:themeColor="accent1" w:themeShade="BF"/>
          <w:sz w:val="22"/>
          <w:szCs w:val="22"/>
        </w:rPr>
        <w:t>Client</w:t>
      </w:r>
      <w:r w:rsidRPr="00A514BF">
        <w:rPr>
          <w:rFonts w:ascii="Arial" w:hAnsi="Arial" w:cs="Arial"/>
          <w:color w:val="2F5496" w:themeColor="accent1" w:themeShade="BF"/>
          <w:sz w:val="22"/>
          <w:szCs w:val="22"/>
        </w:rPr>
        <w:t> et</w:t>
      </w:r>
      <w:r w:rsidRPr="00A514BF">
        <w:rPr>
          <w:rFonts w:ascii="Arial" w:hAnsi="Arial" w:cs="Arial"/>
          <w:b/>
          <w:bCs/>
          <w:color w:val="2F5496" w:themeColor="accent1" w:themeShade="BF"/>
          <w:sz w:val="22"/>
          <w:szCs w:val="22"/>
        </w:rPr>
        <w:t xml:space="preserve"> </w:t>
      </w:r>
      <w:proofErr w:type="spellStart"/>
      <w:r w:rsidR="007B2754" w:rsidRPr="00A514BF">
        <w:rPr>
          <w:rFonts w:ascii="Arial" w:hAnsi="Arial" w:cs="Arial"/>
          <w:b/>
          <w:bCs/>
          <w:color w:val="2F5496" w:themeColor="accent1" w:themeShade="BF"/>
          <w:sz w:val="22"/>
          <w:szCs w:val="22"/>
        </w:rPr>
        <w:t>Adumas</w:t>
      </w:r>
      <w:proofErr w:type="spellEnd"/>
      <w:r w:rsidR="007B2754" w:rsidRPr="00A514BF">
        <w:rPr>
          <w:rFonts w:ascii="Arial" w:hAnsi="Arial" w:cs="Arial"/>
          <w:b/>
          <w:bCs/>
          <w:color w:val="2F5496" w:themeColor="accent1" w:themeShade="BF"/>
          <w:sz w:val="22"/>
          <w:szCs w:val="22"/>
        </w:rPr>
        <w:t xml:space="preserve"> Conseil </w:t>
      </w:r>
      <w:r w:rsidRPr="00A514BF">
        <w:rPr>
          <w:rFonts w:ascii="Arial" w:hAnsi="Arial" w:cs="Arial"/>
          <w:color w:val="2F5496" w:themeColor="accent1" w:themeShade="BF"/>
          <w:sz w:val="22"/>
          <w:szCs w:val="22"/>
        </w:rPr>
        <w:t>à l’occasion de l’interprétation des présentes ou de l’exécution du contrat, il sera recherché une solution à l’amiable. A défaut, les Tribunaux de Paris seront seuls compétents pour régler le litige.</w:t>
      </w:r>
    </w:p>
    <w:p w14:paraId="0FE1111C" w14:textId="4088E8F7" w:rsidR="005F7AEC" w:rsidRPr="00A514BF" w:rsidRDefault="005F7AEC" w:rsidP="00BB3060">
      <w:pPr>
        <w:pStyle w:val="NormalWeb"/>
        <w:shd w:val="clear" w:color="auto" w:fill="FFFFFF"/>
        <w:spacing w:before="300" w:beforeAutospacing="0" w:after="300" w:afterAutospacing="0"/>
        <w:rPr>
          <w:rFonts w:ascii="Arial" w:hAnsi="Arial" w:cs="Arial"/>
          <w:color w:val="2F5496" w:themeColor="accent1" w:themeShade="BF"/>
          <w:sz w:val="22"/>
          <w:szCs w:val="22"/>
        </w:rPr>
      </w:pPr>
      <w:r>
        <w:rPr>
          <w:rFonts w:ascii="Arial" w:hAnsi="Arial" w:cs="Arial"/>
          <w:color w:val="2F5496" w:themeColor="accent1" w:themeShade="BF"/>
          <w:sz w:val="22"/>
          <w:szCs w:val="22"/>
        </w:rPr>
        <w:t>Les conditions générales de ventes entre en vigueur à compter du 1</w:t>
      </w:r>
      <w:r w:rsidRPr="005F7AEC">
        <w:rPr>
          <w:rFonts w:ascii="Arial" w:hAnsi="Arial" w:cs="Arial"/>
          <w:color w:val="2F5496" w:themeColor="accent1" w:themeShade="BF"/>
          <w:sz w:val="22"/>
          <w:szCs w:val="22"/>
          <w:vertAlign w:val="superscript"/>
        </w:rPr>
        <w:t>er</w:t>
      </w:r>
      <w:r>
        <w:rPr>
          <w:rFonts w:ascii="Arial" w:hAnsi="Arial" w:cs="Arial"/>
          <w:color w:val="2F5496" w:themeColor="accent1" w:themeShade="BF"/>
          <w:sz w:val="22"/>
          <w:szCs w:val="22"/>
        </w:rPr>
        <w:t xml:space="preserve"> janvier 2021.</w:t>
      </w:r>
    </w:p>
    <w:p w14:paraId="5B973E39" w14:textId="5F5E0F77" w:rsidR="008C3BC3" w:rsidRPr="005D5A42" w:rsidRDefault="00C21893" w:rsidP="006E6E46">
      <w:pPr>
        <w:rPr>
          <w:color w:val="2F5496" w:themeColor="accent1" w:themeShade="BF"/>
        </w:rPr>
      </w:pPr>
      <w:r>
        <w:rPr>
          <w:noProof/>
          <w:color w:val="2F5496" w:themeColor="accent1" w:themeShade="BF"/>
        </w:rPr>
        <mc:AlternateContent>
          <mc:Choice Requires="wps">
            <w:drawing>
              <wp:anchor distT="0" distB="0" distL="114300" distR="114300" simplePos="0" relativeHeight="251659264" behindDoc="0" locked="0" layoutInCell="1" allowOverlap="1" wp14:anchorId="296436DF" wp14:editId="02ABD2A6">
                <wp:simplePos x="0" y="0"/>
                <wp:positionH relativeFrom="column">
                  <wp:posOffset>457200</wp:posOffset>
                </wp:positionH>
                <wp:positionV relativeFrom="paragraph">
                  <wp:posOffset>655955</wp:posOffset>
                </wp:positionV>
                <wp:extent cx="5762625" cy="21145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762625" cy="21145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4B22134" w14:textId="77777777" w:rsidR="00BB3060" w:rsidRPr="00BB3060" w:rsidRDefault="00BB3060" w:rsidP="00BB3060">
                            <w:pPr>
                              <w:jc w:val="center"/>
                              <w:rPr>
                                <w:color w:val="2F5496" w:themeColor="accent1" w:themeShade="BF"/>
                              </w:rPr>
                            </w:pPr>
                          </w:p>
                          <w:p w14:paraId="5988DA3C" w14:textId="7963A721" w:rsidR="00BB3060" w:rsidRPr="00BB3060" w:rsidRDefault="00BB3060" w:rsidP="00BB3060">
                            <w:pPr>
                              <w:jc w:val="center"/>
                              <w:rPr>
                                <w:b/>
                                <w:bCs/>
                                <w:color w:val="2F5496" w:themeColor="accent1" w:themeShade="BF"/>
                              </w:rPr>
                            </w:pPr>
                          </w:p>
                          <w:p w14:paraId="083E2F78" w14:textId="54AFB0FC" w:rsidR="00BB3060" w:rsidRDefault="00BB3060"/>
                          <w:p w14:paraId="73259BB2" w14:textId="556E7D11" w:rsidR="00BB3060" w:rsidRDefault="00BB3060">
                            <w:r>
                              <w:rPr>
                                <w:noProof/>
                              </w:rPr>
                              <w:tab/>
                            </w:r>
                            <w:r>
                              <w:rPr>
                                <w:noProof/>
                              </w:rPr>
                              <w:tab/>
                            </w:r>
                            <w:r>
                              <w:rPr>
                                <w:noProof/>
                              </w:rPr>
                              <w:tab/>
                            </w:r>
                            <w:r>
                              <w:rPr>
                                <w:noProof/>
                              </w:rPr>
                              <w:tab/>
                            </w:r>
                            <w:r>
                              <w:rPr>
                                <w:noProof/>
                              </w:rPr>
                              <w:tab/>
                            </w:r>
                            <w:r>
                              <w:rPr>
                                <w:noProof/>
                              </w:rPr>
                              <w:drawing>
                                <wp:inline distT="0" distB="0" distL="0" distR="0" wp14:anchorId="0AC0C8E0" wp14:editId="3E1B61A4">
                                  <wp:extent cx="1514475" cy="873125"/>
                                  <wp:effectExtent l="0" t="0" r="9525" b="3175"/>
                                  <wp:docPr id="2" name="Image 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873125"/>
                                          </a:xfrm>
                                          <a:prstGeom prst="rect">
                                            <a:avLst/>
                                          </a:prstGeom>
                                          <a:noFill/>
                                          <a:ln>
                                            <a:noFill/>
                                          </a:ln>
                                        </pic:spPr>
                                      </pic:pic>
                                    </a:graphicData>
                                  </a:graphic>
                                </wp:inline>
                              </w:drawing>
                            </w:r>
                          </w:p>
                          <w:p w14:paraId="2A18A7CC" w14:textId="0EEA0D23" w:rsidR="00BB3060" w:rsidRDefault="00BB3060"/>
                          <w:p w14:paraId="4406AAE4" w14:textId="4ED6C8FD" w:rsidR="00BB3060" w:rsidRDefault="00BB3060"/>
                          <w:p w14:paraId="20E97BC9" w14:textId="77777777" w:rsidR="00BB3060" w:rsidRPr="00BB3060" w:rsidRDefault="00BB3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436DF" id="_x0000_t202" coordsize="21600,21600" o:spt="202" path="m,l,21600r21600,l21600,xe">
                <v:stroke joinstyle="miter"/>
                <v:path gradientshapeok="t" o:connecttype="rect"/>
              </v:shapetype>
              <v:shape id="Zone de texte 1" o:spid="_x0000_s1026" type="#_x0000_t202" style="position:absolute;margin-left:36pt;margin-top:51.65pt;width:453.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" fillcolor="white [3201]" strokecolor="#ed7d31 [3205]" strokeweight="1pt">
                <v:textbox>
                  <w:txbxContent>
                    <w:p w14:paraId="24B22134" w14:textId="77777777" w:rsidR="00BB3060" w:rsidRPr="00BB3060" w:rsidRDefault="00BB3060" w:rsidP="00BB3060">
                      <w:pPr>
                        <w:jc w:val="center"/>
                        <w:rPr>
                          <w:color w:val="2F5496" w:themeColor="accent1" w:themeShade="BF"/>
                        </w:rPr>
                      </w:pPr>
                    </w:p>
                    <w:p w14:paraId="5988DA3C" w14:textId="7963A721" w:rsidR="00BB3060" w:rsidRPr="00BB3060" w:rsidRDefault="00BB3060" w:rsidP="00BB3060">
                      <w:pPr>
                        <w:jc w:val="center"/>
                        <w:rPr>
                          <w:b/>
                          <w:bCs/>
                          <w:color w:val="2F5496" w:themeColor="accent1" w:themeShade="BF"/>
                        </w:rPr>
                      </w:pPr>
                    </w:p>
                    <w:p w14:paraId="083E2F78" w14:textId="54AFB0FC" w:rsidR="00BB3060" w:rsidRDefault="00BB3060"/>
                    <w:p w14:paraId="73259BB2" w14:textId="556E7D11" w:rsidR="00BB3060" w:rsidRDefault="00BB3060">
                      <w:r>
                        <w:rPr>
                          <w:noProof/>
                        </w:rPr>
                        <w:tab/>
                      </w:r>
                      <w:r>
                        <w:rPr>
                          <w:noProof/>
                        </w:rPr>
                        <w:tab/>
                      </w:r>
                      <w:r>
                        <w:rPr>
                          <w:noProof/>
                        </w:rPr>
                        <w:tab/>
                      </w:r>
                      <w:r>
                        <w:rPr>
                          <w:noProof/>
                        </w:rPr>
                        <w:tab/>
                      </w:r>
                      <w:r>
                        <w:rPr>
                          <w:noProof/>
                        </w:rPr>
                        <w:tab/>
                      </w:r>
                      <w:r>
                        <w:rPr>
                          <w:noProof/>
                        </w:rPr>
                        <w:drawing>
                          <wp:inline distT="0" distB="0" distL="0" distR="0" wp14:anchorId="0AC0C8E0" wp14:editId="3E1B61A4">
                            <wp:extent cx="1514475" cy="873125"/>
                            <wp:effectExtent l="0" t="0" r="9525" b="3175"/>
                            <wp:docPr id="2" name="Image 2"/>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873125"/>
                                    </a:xfrm>
                                    <a:prstGeom prst="rect">
                                      <a:avLst/>
                                    </a:prstGeom>
                                    <a:noFill/>
                                    <a:ln>
                                      <a:noFill/>
                                    </a:ln>
                                  </pic:spPr>
                                </pic:pic>
                              </a:graphicData>
                            </a:graphic>
                          </wp:inline>
                        </w:drawing>
                      </w:r>
                    </w:p>
                    <w:p w14:paraId="2A18A7CC" w14:textId="0EEA0D23" w:rsidR="00BB3060" w:rsidRDefault="00BB3060"/>
                    <w:p w14:paraId="4406AAE4" w14:textId="4ED6C8FD" w:rsidR="00BB3060" w:rsidRDefault="00BB3060"/>
                    <w:p w14:paraId="20E97BC9" w14:textId="77777777" w:rsidR="00BB3060" w:rsidRPr="00BB3060" w:rsidRDefault="00BB3060"/>
                  </w:txbxContent>
                </v:textbox>
              </v:shape>
            </w:pict>
          </mc:Fallback>
        </mc:AlternateContent>
      </w:r>
    </w:p>
    <w:sectPr w:rsidR="008C3BC3" w:rsidRPr="005D5A42" w:rsidSect="008C3BC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0BD5" w14:textId="77777777" w:rsidR="004C50E0" w:rsidRDefault="004C50E0" w:rsidP="008C3BC3">
      <w:pPr>
        <w:spacing w:after="0" w:line="240" w:lineRule="auto"/>
      </w:pPr>
      <w:r>
        <w:separator/>
      </w:r>
    </w:p>
  </w:endnote>
  <w:endnote w:type="continuationSeparator" w:id="0">
    <w:p w14:paraId="6CCEE56A" w14:textId="77777777" w:rsidR="004C50E0" w:rsidRDefault="004C50E0" w:rsidP="008C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0CC9" w14:textId="77777777" w:rsidR="004C50E0" w:rsidRDefault="004C50E0" w:rsidP="008C3BC3">
      <w:pPr>
        <w:spacing w:after="0" w:line="240" w:lineRule="auto"/>
      </w:pPr>
      <w:r>
        <w:separator/>
      </w:r>
    </w:p>
  </w:footnote>
  <w:footnote w:type="continuationSeparator" w:id="0">
    <w:p w14:paraId="6441E618" w14:textId="77777777" w:rsidR="004C50E0" w:rsidRDefault="004C50E0" w:rsidP="008C3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0FCC"/>
    <w:multiLevelType w:val="hybridMultilevel"/>
    <w:tmpl w:val="5A1EA346"/>
    <w:lvl w:ilvl="0" w:tplc="38D0DA1C">
      <w:numFmt w:val="bullet"/>
      <w:lvlText w:val=""/>
      <w:lvlJc w:val="left"/>
      <w:pPr>
        <w:ind w:left="478" w:hanging="183"/>
      </w:pPr>
      <w:rPr>
        <w:rFonts w:ascii="Symbol" w:eastAsia="Symbol" w:hAnsi="Symbol" w:cs="Symbol" w:hint="default"/>
        <w:w w:val="100"/>
        <w:sz w:val="18"/>
        <w:szCs w:val="18"/>
        <w:lang w:val="fr-FR" w:eastAsia="fr-FR" w:bidi="fr-FR"/>
      </w:rPr>
    </w:lvl>
    <w:lvl w:ilvl="1" w:tplc="F33E5B84">
      <w:numFmt w:val="bullet"/>
      <w:lvlText w:val="•"/>
      <w:lvlJc w:val="left"/>
      <w:pPr>
        <w:ind w:left="1520" w:hanging="183"/>
      </w:pPr>
      <w:rPr>
        <w:rFonts w:hint="default"/>
        <w:lang w:val="fr-FR" w:eastAsia="fr-FR" w:bidi="fr-FR"/>
      </w:rPr>
    </w:lvl>
    <w:lvl w:ilvl="2" w:tplc="65665928">
      <w:numFmt w:val="bullet"/>
      <w:lvlText w:val="•"/>
      <w:lvlJc w:val="left"/>
      <w:pPr>
        <w:ind w:left="2561" w:hanging="183"/>
      </w:pPr>
      <w:rPr>
        <w:rFonts w:hint="default"/>
        <w:lang w:val="fr-FR" w:eastAsia="fr-FR" w:bidi="fr-FR"/>
      </w:rPr>
    </w:lvl>
    <w:lvl w:ilvl="3" w:tplc="BA60A716">
      <w:numFmt w:val="bullet"/>
      <w:lvlText w:val="•"/>
      <w:lvlJc w:val="left"/>
      <w:pPr>
        <w:ind w:left="3601" w:hanging="183"/>
      </w:pPr>
      <w:rPr>
        <w:rFonts w:hint="default"/>
        <w:lang w:val="fr-FR" w:eastAsia="fr-FR" w:bidi="fr-FR"/>
      </w:rPr>
    </w:lvl>
    <w:lvl w:ilvl="4" w:tplc="A6C45D36">
      <w:numFmt w:val="bullet"/>
      <w:lvlText w:val="•"/>
      <w:lvlJc w:val="left"/>
      <w:pPr>
        <w:ind w:left="4642" w:hanging="183"/>
      </w:pPr>
      <w:rPr>
        <w:rFonts w:hint="default"/>
        <w:lang w:val="fr-FR" w:eastAsia="fr-FR" w:bidi="fr-FR"/>
      </w:rPr>
    </w:lvl>
    <w:lvl w:ilvl="5" w:tplc="7444C0B2">
      <w:numFmt w:val="bullet"/>
      <w:lvlText w:val="•"/>
      <w:lvlJc w:val="left"/>
      <w:pPr>
        <w:ind w:left="5683" w:hanging="183"/>
      </w:pPr>
      <w:rPr>
        <w:rFonts w:hint="default"/>
        <w:lang w:val="fr-FR" w:eastAsia="fr-FR" w:bidi="fr-FR"/>
      </w:rPr>
    </w:lvl>
    <w:lvl w:ilvl="6" w:tplc="F5D0BF04">
      <w:numFmt w:val="bullet"/>
      <w:lvlText w:val="•"/>
      <w:lvlJc w:val="left"/>
      <w:pPr>
        <w:ind w:left="6723" w:hanging="183"/>
      </w:pPr>
      <w:rPr>
        <w:rFonts w:hint="default"/>
        <w:lang w:val="fr-FR" w:eastAsia="fr-FR" w:bidi="fr-FR"/>
      </w:rPr>
    </w:lvl>
    <w:lvl w:ilvl="7" w:tplc="B55CFE4A">
      <w:numFmt w:val="bullet"/>
      <w:lvlText w:val="•"/>
      <w:lvlJc w:val="left"/>
      <w:pPr>
        <w:ind w:left="7764" w:hanging="183"/>
      </w:pPr>
      <w:rPr>
        <w:rFonts w:hint="default"/>
        <w:lang w:val="fr-FR" w:eastAsia="fr-FR" w:bidi="fr-FR"/>
      </w:rPr>
    </w:lvl>
    <w:lvl w:ilvl="8" w:tplc="23803028">
      <w:numFmt w:val="bullet"/>
      <w:lvlText w:val="•"/>
      <w:lvlJc w:val="left"/>
      <w:pPr>
        <w:ind w:left="8805" w:hanging="183"/>
      </w:pPr>
      <w:rPr>
        <w:rFonts w:hint="default"/>
        <w:lang w:val="fr-FR" w:eastAsia="fr-FR" w:bidi="fr-FR"/>
      </w:rPr>
    </w:lvl>
  </w:abstractNum>
  <w:abstractNum w:abstractNumId="1" w15:restartNumberingAfterBreak="0">
    <w:nsid w:val="632B2A73"/>
    <w:multiLevelType w:val="multilevel"/>
    <w:tmpl w:val="9738AE1C"/>
    <w:lvl w:ilvl="0">
      <w:start w:val="12"/>
      <w:numFmt w:val="upperLetter"/>
      <w:lvlText w:val="%1"/>
      <w:lvlJc w:val="left"/>
      <w:pPr>
        <w:ind w:left="104" w:hanging="355"/>
        <w:jc w:val="left"/>
      </w:pPr>
      <w:rPr>
        <w:rFonts w:hint="default"/>
        <w:lang w:val="fr-FR" w:eastAsia="fr-FR" w:bidi="fr-FR"/>
      </w:rPr>
    </w:lvl>
    <w:lvl w:ilvl="1">
      <w:start w:val="1"/>
      <w:numFmt w:val="upperRoman"/>
      <w:lvlText w:val="%1.%2"/>
      <w:lvlJc w:val="left"/>
      <w:pPr>
        <w:ind w:left="104" w:hanging="355"/>
        <w:jc w:val="left"/>
      </w:pPr>
      <w:rPr>
        <w:rFonts w:hint="default"/>
        <w:lang w:val="fr-FR" w:eastAsia="fr-FR" w:bidi="fr-FR"/>
      </w:rPr>
    </w:lvl>
    <w:lvl w:ilvl="2">
      <w:start w:val="3"/>
      <w:numFmt w:val="upperLetter"/>
      <w:lvlText w:val="%1.%2.%3"/>
      <w:lvlJc w:val="left"/>
      <w:pPr>
        <w:ind w:left="104" w:hanging="355"/>
        <w:jc w:val="left"/>
      </w:pPr>
      <w:rPr>
        <w:rFonts w:ascii="Calibri" w:eastAsia="Calibri" w:hAnsi="Calibri" w:cs="Calibri" w:hint="default"/>
        <w:spacing w:val="-1"/>
        <w:w w:val="100"/>
        <w:sz w:val="18"/>
        <w:szCs w:val="18"/>
        <w:lang w:val="fr-FR" w:eastAsia="fr-FR" w:bidi="fr-FR"/>
      </w:rPr>
    </w:lvl>
    <w:lvl w:ilvl="3">
      <w:numFmt w:val="bullet"/>
      <w:lvlText w:val="-"/>
      <w:lvlJc w:val="left"/>
      <w:pPr>
        <w:ind w:left="824" w:hanging="361"/>
      </w:pPr>
      <w:rPr>
        <w:rFonts w:ascii="Calibri" w:eastAsia="Calibri" w:hAnsi="Calibri" w:cs="Calibri" w:hint="default"/>
        <w:spacing w:val="-2"/>
        <w:w w:val="100"/>
        <w:sz w:val="18"/>
        <w:szCs w:val="18"/>
        <w:lang w:val="fr-FR" w:eastAsia="fr-FR" w:bidi="fr-FR"/>
      </w:rPr>
    </w:lvl>
    <w:lvl w:ilvl="4">
      <w:numFmt w:val="bullet"/>
      <w:lvlText w:val="•"/>
      <w:lvlJc w:val="left"/>
      <w:pPr>
        <w:ind w:left="4175" w:hanging="361"/>
      </w:pPr>
      <w:rPr>
        <w:rFonts w:hint="default"/>
        <w:lang w:val="fr-FR" w:eastAsia="fr-FR" w:bidi="fr-FR"/>
      </w:rPr>
    </w:lvl>
    <w:lvl w:ilvl="5">
      <w:numFmt w:val="bullet"/>
      <w:lvlText w:val="•"/>
      <w:lvlJc w:val="left"/>
      <w:pPr>
        <w:ind w:left="5293" w:hanging="361"/>
      </w:pPr>
      <w:rPr>
        <w:rFonts w:hint="default"/>
        <w:lang w:val="fr-FR" w:eastAsia="fr-FR" w:bidi="fr-FR"/>
      </w:rPr>
    </w:lvl>
    <w:lvl w:ilvl="6">
      <w:numFmt w:val="bullet"/>
      <w:lvlText w:val="•"/>
      <w:lvlJc w:val="left"/>
      <w:pPr>
        <w:ind w:left="6412" w:hanging="361"/>
      </w:pPr>
      <w:rPr>
        <w:rFonts w:hint="default"/>
        <w:lang w:val="fr-FR" w:eastAsia="fr-FR" w:bidi="fr-FR"/>
      </w:rPr>
    </w:lvl>
    <w:lvl w:ilvl="7">
      <w:numFmt w:val="bullet"/>
      <w:lvlText w:val="•"/>
      <w:lvlJc w:val="left"/>
      <w:pPr>
        <w:ind w:left="7530" w:hanging="361"/>
      </w:pPr>
      <w:rPr>
        <w:rFonts w:hint="default"/>
        <w:lang w:val="fr-FR" w:eastAsia="fr-FR" w:bidi="fr-FR"/>
      </w:rPr>
    </w:lvl>
    <w:lvl w:ilvl="8">
      <w:numFmt w:val="bullet"/>
      <w:lvlText w:val="•"/>
      <w:lvlJc w:val="left"/>
      <w:pPr>
        <w:ind w:left="8649" w:hanging="361"/>
      </w:pPr>
      <w:rPr>
        <w:rFonts w:hint="default"/>
        <w:lang w:val="fr-FR" w:eastAsia="fr-FR" w:bidi="fr-FR"/>
      </w:rPr>
    </w:lvl>
  </w:abstractNum>
  <w:num w:numId="1" w16cid:durableId="479156665">
    <w:abstractNumId w:val="0"/>
  </w:num>
  <w:num w:numId="2" w16cid:durableId="154220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F9"/>
    <w:rsid w:val="00065F43"/>
    <w:rsid w:val="002B301C"/>
    <w:rsid w:val="002D55F9"/>
    <w:rsid w:val="00375B48"/>
    <w:rsid w:val="0038025E"/>
    <w:rsid w:val="003F41F6"/>
    <w:rsid w:val="00422F78"/>
    <w:rsid w:val="0047569D"/>
    <w:rsid w:val="004A4C93"/>
    <w:rsid w:val="004C50E0"/>
    <w:rsid w:val="00513989"/>
    <w:rsid w:val="005319F1"/>
    <w:rsid w:val="005D5A42"/>
    <w:rsid w:val="005F7AEC"/>
    <w:rsid w:val="00603183"/>
    <w:rsid w:val="006E6E46"/>
    <w:rsid w:val="00711CF3"/>
    <w:rsid w:val="00727CF0"/>
    <w:rsid w:val="007B2754"/>
    <w:rsid w:val="008C3BC3"/>
    <w:rsid w:val="008C3F11"/>
    <w:rsid w:val="009159CE"/>
    <w:rsid w:val="00961FEB"/>
    <w:rsid w:val="00962F25"/>
    <w:rsid w:val="009733E7"/>
    <w:rsid w:val="00A136EC"/>
    <w:rsid w:val="00A431AA"/>
    <w:rsid w:val="00A514BF"/>
    <w:rsid w:val="00AB1577"/>
    <w:rsid w:val="00B0327F"/>
    <w:rsid w:val="00B36B90"/>
    <w:rsid w:val="00B42BED"/>
    <w:rsid w:val="00B44687"/>
    <w:rsid w:val="00BA7096"/>
    <w:rsid w:val="00BA76A6"/>
    <w:rsid w:val="00BB3060"/>
    <w:rsid w:val="00C21893"/>
    <w:rsid w:val="00C55D87"/>
    <w:rsid w:val="00C63D17"/>
    <w:rsid w:val="00CA69B4"/>
    <w:rsid w:val="00CD4267"/>
    <w:rsid w:val="00EC2936"/>
    <w:rsid w:val="00ED40AA"/>
    <w:rsid w:val="00F87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F0D"/>
  <w15:chartTrackingRefBased/>
  <w15:docId w15:val="{0400B7B6-C6E3-4CBA-B9FD-49AF13A3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C3BC3"/>
    <w:pPr>
      <w:widowControl w:val="0"/>
      <w:autoSpaceDE w:val="0"/>
      <w:autoSpaceDN w:val="0"/>
      <w:spacing w:after="0" w:line="240" w:lineRule="auto"/>
      <w:ind w:left="103"/>
      <w:outlineLvl w:val="0"/>
    </w:pPr>
    <w:rPr>
      <w:rFonts w:ascii="Calibri" w:eastAsia="Calibri" w:hAnsi="Calibri" w:cs="Calibri"/>
      <w:b/>
      <w:bCs/>
      <w:sz w:val="24"/>
      <w:szCs w:val="24"/>
      <w:u w:val="single" w:color="000000"/>
      <w:lang w:eastAsia="fr-FR" w:bidi="fr-FR"/>
    </w:rPr>
  </w:style>
  <w:style w:type="paragraph" w:styleId="Titre2">
    <w:name w:val="heading 2"/>
    <w:basedOn w:val="Normal"/>
    <w:next w:val="Normal"/>
    <w:link w:val="Titre2Car"/>
    <w:uiPriority w:val="9"/>
    <w:semiHidden/>
    <w:unhideWhenUsed/>
    <w:qFormat/>
    <w:rsid w:val="008C3B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3BC3"/>
    <w:rPr>
      <w:rFonts w:ascii="Calibri" w:eastAsia="Calibri" w:hAnsi="Calibri" w:cs="Calibri"/>
      <w:b/>
      <w:bCs/>
      <w:sz w:val="24"/>
      <w:szCs w:val="24"/>
      <w:u w:val="single" w:color="000000"/>
      <w:lang w:eastAsia="fr-FR" w:bidi="fr-FR"/>
    </w:rPr>
  </w:style>
  <w:style w:type="paragraph" w:styleId="Corpsdetexte">
    <w:name w:val="Body Text"/>
    <w:basedOn w:val="Normal"/>
    <w:link w:val="CorpsdetexteCar"/>
    <w:uiPriority w:val="1"/>
    <w:qFormat/>
    <w:rsid w:val="008C3BC3"/>
    <w:pPr>
      <w:widowControl w:val="0"/>
      <w:autoSpaceDE w:val="0"/>
      <w:autoSpaceDN w:val="0"/>
      <w:spacing w:after="0" w:line="240" w:lineRule="auto"/>
    </w:pPr>
    <w:rPr>
      <w:rFonts w:ascii="Calibri" w:eastAsia="Calibri" w:hAnsi="Calibri" w:cs="Calibri"/>
      <w:sz w:val="18"/>
      <w:szCs w:val="18"/>
      <w:lang w:eastAsia="fr-FR" w:bidi="fr-FR"/>
    </w:rPr>
  </w:style>
  <w:style w:type="character" w:customStyle="1" w:styleId="CorpsdetexteCar">
    <w:name w:val="Corps de texte Car"/>
    <w:basedOn w:val="Policepardfaut"/>
    <w:link w:val="Corpsdetexte"/>
    <w:uiPriority w:val="1"/>
    <w:rsid w:val="008C3BC3"/>
    <w:rPr>
      <w:rFonts w:ascii="Calibri" w:eastAsia="Calibri" w:hAnsi="Calibri" w:cs="Calibri"/>
      <w:sz w:val="18"/>
      <w:szCs w:val="18"/>
      <w:lang w:eastAsia="fr-FR" w:bidi="fr-FR"/>
    </w:rPr>
  </w:style>
  <w:style w:type="paragraph" w:styleId="Paragraphedeliste">
    <w:name w:val="List Paragraph"/>
    <w:basedOn w:val="Normal"/>
    <w:uiPriority w:val="1"/>
    <w:qFormat/>
    <w:rsid w:val="008C3BC3"/>
    <w:pPr>
      <w:widowControl w:val="0"/>
      <w:autoSpaceDE w:val="0"/>
      <w:autoSpaceDN w:val="0"/>
      <w:spacing w:after="0" w:line="240" w:lineRule="auto"/>
      <w:ind w:left="824" w:hanging="361"/>
    </w:pPr>
    <w:rPr>
      <w:rFonts w:ascii="Calibri" w:eastAsia="Calibri" w:hAnsi="Calibri" w:cs="Calibri"/>
      <w:lang w:eastAsia="fr-FR" w:bidi="fr-FR"/>
    </w:rPr>
  </w:style>
  <w:style w:type="character" w:customStyle="1" w:styleId="Titre2Car">
    <w:name w:val="Titre 2 Car"/>
    <w:basedOn w:val="Policepardfaut"/>
    <w:link w:val="Titre2"/>
    <w:uiPriority w:val="9"/>
    <w:semiHidden/>
    <w:rsid w:val="008C3BC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8C3BC3"/>
    <w:pPr>
      <w:tabs>
        <w:tab w:val="center" w:pos="4536"/>
        <w:tab w:val="right" w:pos="9072"/>
      </w:tabs>
      <w:spacing w:after="0" w:line="240" w:lineRule="auto"/>
    </w:pPr>
  </w:style>
  <w:style w:type="character" w:customStyle="1" w:styleId="En-tteCar">
    <w:name w:val="En-tête Car"/>
    <w:basedOn w:val="Policepardfaut"/>
    <w:link w:val="En-tte"/>
    <w:uiPriority w:val="99"/>
    <w:rsid w:val="008C3BC3"/>
  </w:style>
  <w:style w:type="paragraph" w:styleId="Pieddepage">
    <w:name w:val="footer"/>
    <w:basedOn w:val="Normal"/>
    <w:link w:val="PieddepageCar"/>
    <w:uiPriority w:val="99"/>
    <w:unhideWhenUsed/>
    <w:rsid w:val="008C3B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BC3"/>
  </w:style>
  <w:style w:type="paragraph" w:styleId="NormalWeb">
    <w:name w:val="Normal (Web)"/>
    <w:basedOn w:val="Normal"/>
    <w:uiPriority w:val="99"/>
    <w:unhideWhenUsed/>
    <w:rsid w:val="005D5A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ev1">
    <w:name w:val="Élevé1"/>
    <w:basedOn w:val="Policepardfaut"/>
    <w:rsid w:val="005D5A42"/>
  </w:style>
  <w:style w:type="character" w:styleId="lev">
    <w:name w:val="Strong"/>
    <w:basedOn w:val="Policepardfaut"/>
    <w:uiPriority w:val="22"/>
    <w:qFormat/>
    <w:rsid w:val="005D5A42"/>
    <w:rPr>
      <w:b/>
      <w:bCs/>
    </w:rPr>
  </w:style>
  <w:style w:type="character" w:styleId="Lienhypertexte">
    <w:name w:val="Hyperlink"/>
    <w:basedOn w:val="Policepardfaut"/>
    <w:uiPriority w:val="99"/>
    <w:unhideWhenUsed/>
    <w:rsid w:val="005D5A42"/>
    <w:rPr>
      <w:color w:val="0000FF"/>
      <w:u w:val="single"/>
    </w:rPr>
  </w:style>
  <w:style w:type="character" w:styleId="Mentionnonrsolue">
    <w:name w:val="Unresolved Mention"/>
    <w:basedOn w:val="Policepardfaut"/>
    <w:uiPriority w:val="99"/>
    <w:semiHidden/>
    <w:unhideWhenUsed/>
    <w:rsid w:val="007B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2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masconsei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dumasconseil@gmail.com" TargetMode="External"/><Relationship Id="rId4" Type="http://schemas.openxmlformats.org/officeDocument/2006/relationships/webSettings" Target="webSettings.xml"/><Relationship Id="rId9" Type="http://schemas.openxmlformats.org/officeDocument/2006/relationships/hyperlink" Target="mailto:adumasconseil@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1934</Words>
  <Characters>10643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Salmon</dc:creator>
  <cp:keywords/>
  <dc:description/>
  <cp:lastModifiedBy>charles salmon</cp:lastModifiedBy>
  <cp:revision>8</cp:revision>
  <dcterms:created xsi:type="dcterms:W3CDTF">2020-12-08T10:14:00Z</dcterms:created>
  <dcterms:modified xsi:type="dcterms:W3CDTF">2022-10-14T09:42:00Z</dcterms:modified>
</cp:coreProperties>
</file>